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68F76" w14:textId="77777777" w:rsidR="00F91EC9" w:rsidRDefault="1A09A062" w:rsidP="1A09A062">
      <w:pPr>
        <w:spacing w:line="240" w:lineRule="auto"/>
        <w:jc w:val="center"/>
        <w:rPr>
          <w:rFonts w:ascii="Times New Roman" w:eastAsia="Times New Roman" w:hAnsi="Times New Roman" w:cs="Times New Roman"/>
          <w:b/>
          <w:bCs/>
          <w:sz w:val="24"/>
          <w:szCs w:val="24"/>
        </w:rPr>
      </w:pPr>
      <w:bookmarkStart w:id="0" w:name="_Hlk119491272"/>
      <w:bookmarkEnd w:id="0"/>
      <w:r w:rsidRPr="1A09A062">
        <w:rPr>
          <w:rFonts w:ascii="Times New Roman" w:eastAsia="Times New Roman" w:hAnsi="Times New Roman" w:cs="Times New Roman"/>
          <w:b/>
          <w:bCs/>
          <w:sz w:val="32"/>
          <w:szCs w:val="32"/>
        </w:rPr>
        <w:t xml:space="preserve">Streamlining Western’s Solid Waste </w:t>
      </w:r>
    </w:p>
    <w:p w14:paraId="3F5A653A" w14:textId="77777777" w:rsidR="00F91EC9" w:rsidRDefault="00F91EC9" w:rsidP="1A09A062">
      <w:pPr>
        <w:spacing w:line="240" w:lineRule="auto"/>
        <w:jc w:val="center"/>
        <w:rPr>
          <w:rFonts w:ascii="Times New Roman" w:eastAsia="Times New Roman" w:hAnsi="Times New Roman" w:cs="Times New Roman"/>
          <w:b/>
          <w:bCs/>
          <w:sz w:val="24"/>
          <w:szCs w:val="24"/>
        </w:rPr>
      </w:pPr>
    </w:p>
    <w:p w14:paraId="09EA473A" w14:textId="691370C7" w:rsidR="00F91EC9" w:rsidRDefault="1A09A062" w:rsidP="00BA05D6">
      <w:pPr>
        <w:spacing w:line="240" w:lineRule="auto"/>
        <w:jc w:val="center"/>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 xml:space="preserve">Jordan De </w:t>
      </w:r>
      <w:proofErr w:type="spellStart"/>
      <w:r w:rsidRPr="1A09A062">
        <w:rPr>
          <w:rFonts w:ascii="Times New Roman" w:eastAsia="Times New Roman" w:hAnsi="Times New Roman" w:cs="Times New Roman"/>
          <w:sz w:val="24"/>
          <w:szCs w:val="24"/>
        </w:rPr>
        <w:t>Lanoy</w:t>
      </w:r>
      <w:proofErr w:type="spellEnd"/>
      <w:r w:rsidRPr="1A09A062">
        <w:rPr>
          <w:rFonts w:ascii="Times New Roman" w:eastAsia="Times New Roman" w:hAnsi="Times New Roman" w:cs="Times New Roman"/>
          <w:sz w:val="24"/>
          <w:szCs w:val="24"/>
        </w:rPr>
        <w:t>, Alexandra Larson Freeman, and River Starr</w:t>
      </w:r>
    </w:p>
    <w:p w14:paraId="7BBB4340" w14:textId="7A78001B" w:rsidR="00F91EC9" w:rsidRDefault="1A09A062" w:rsidP="00BA05D6">
      <w:pPr>
        <w:spacing w:line="240" w:lineRule="auto"/>
        <w:jc w:val="center"/>
        <w:rPr>
          <w:rFonts w:ascii="Times New Roman" w:eastAsia="Times New Roman" w:hAnsi="Times New Roman" w:cs="Times New Roman"/>
          <w:sz w:val="24"/>
          <w:szCs w:val="24"/>
          <w:highlight w:val="white"/>
        </w:rPr>
      </w:pPr>
      <w:r w:rsidRPr="1A09A062">
        <w:rPr>
          <w:rFonts w:ascii="Times New Roman" w:eastAsia="Times New Roman" w:hAnsi="Times New Roman" w:cs="Times New Roman"/>
          <w:sz w:val="24"/>
          <w:szCs w:val="24"/>
        </w:rPr>
        <w:t xml:space="preserve">Project Sponsor: Amanda Cambre, </w:t>
      </w:r>
      <w:r w:rsidRPr="1A09A062">
        <w:rPr>
          <w:rFonts w:ascii="Times New Roman" w:eastAsia="Times New Roman" w:hAnsi="Times New Roman" w:cs="Times New Roman"/>
          <w:sz w:val="24"/>
          <w:szCs w:val="24"/>
          <w:highlight w:val="white"/>
        </w:rPr>
        <w:t>WWU Campus Utility Manager</w:t>
      </w:r>
    </w:p>
    <w:p w14:paraId="5A0FDD84" w14:textId="44DCA0CD" w:rsidR="00F91EC9" w:rsidRDefault="1A09A062" w:rsidP="00BA05D6">
      <w:pPr>
        <w:spacing w:line="240" w:lineRule="auto"/>
        <w:jc w:val="center"/>
        <w:rPr>
          <w:rFonts w:ascii="Times New Roman" w:eastAsia="Times New Roman" w:hAnsi="Times New Roman" w:cs="Times New Roman"/>
          <w:sz w:val="24"/>
          <w:szCs w:val="24"/>
          <w:highlight w:val="white"/>
        </w:rPr>
      </w:pPr>
      <w:r w:rsidRPr="1A09A062">
        <w:rPr>
          <w:rFonts w:ascii="Times New Roman" w:eastAsia="Times New Roman" w:hAnsi="Times New Roman" w:cs="Times New Roman"/>
          <w:sz w:val="24"/>
          <w:szCs w:val="24"/>
          <w:highlight w:val="white"/>
        </w:rPr>
        <w:t>ENVS/UEPP 471 Fall 2022</w:t>
      </w:r>
    </w:p>
    <w:p w14:paraId="3BA663EA" w14:textId="49C595E2" w:rsidR="24D34B91" w:rsidRDefault="1A09A062" w:rsidP="00BA05D6">
      <w:pPr>
        <w:spacing w:line="240" w:lineRule="auto"/>
        <w:jc w:val="center"/>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December 8, 2022</w:t>
      </w:r>
    </w:p>
    <w:p w14:paraId="21556339" w14:textId="0B9B06B5" w:rsidR="00CE1F16" w:rsidRDefault="00CE1F16" w:rsidP="1A09A062">
      <w:pPr>
        <w:spacing w:line="240" w:lineRule="auto"/>
        <w:rPr>
          <w:rFonts w:ascii="Times New Roman" w:eastAsia="Times New Roman" w:hAnsi="Times New Roman" w:cs="Times New Roman"/>
        </w:rPr>
      </w:pPr>
    </w:p>
    <w:p w14:paraId="563DC1E0" w14:textId="567F92A4" w:rsidR="00F91EC9" w:rsidRDefault="00F91EC9" w:rsidP="1A09A062">
      <w:pPr>
        <w:spacing w:line="240" w:lineRule="auto"/>
        <w:rPr>
          <w:rFonts w:ascii="Times New Roman" w:eastAsia="Times New Roman" w:hAnsi="Times New Roman" w:cs="Times New Roman"/>
        </w:rPr>
      </w:pPr>
    </w:p>
    <w:p w14:paraId="2FE4A1F8" w14:textId="77777777" w:rsidR="006A77C7" w:rsidRDefault="00796F02" w:rsidP="1A09A062">
      <w:pPr>
        <w:keepNext/>
        <w:spacing w:line="240" w:lineRule="auto"/>
        <w:jc w:val="center"/>
        <w:rPr>
          <w:rFonts w:ascii="Times New Roman" w:eastAsia="Times New Roman" w:hAnsi="Times New Roman" w:cs="Times New Roman"/>
        </w:rPr>
      </w:pPr>
      <w:r>
        <w:rPr>
          <w:noProof/>
        </w:rPr>
        <w:drawing>
          <wp:inline distT="0" distB="0" distL="0" distR="0" wp14:anchorId="3F167E16" wp14:editId="4C103841">
            <wp:extent cx="5943600" cy="3962400"/>
            <wp:effectExtent l="0" t="0" r="0" b="0"/>
            <wp:docPr id="7" name="Picture 7" descr="People recycling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8">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440DB7F0" w14:textId="449A285F" w:rsidR="00F91EC9" w:rsidRDefault="1A09A062" w:rsidP="1A09A062">
      <w:pPr>
        <w:spacing w:line="240" w:lineRule="auto"/>
        <w:jc w:val="right"/>
        <w:rPr>
          <w:rFonts w:ascii="Times New Roman" w:eastAsia="Times New Roman" w:hAnsi="Times New Roman" w:cs="Times New Roman"/>
          <w:i/>
          <w:iCs/>
          <w:color w:val="000000" w:themeColor="text1"/>
          <w:sz w:val="20"/>
          <w:szCs w:val="20"/>
        </w:rPr>
      </w:pPr>
      <w:r w:rsidRPr="1A09A062">
        <w:rPr>
          <w:rFonts w:ascii="Times New Roman" w:eastAsia="Times New Roman" w:hAnsi="Times New Roman" w:cs="Times New Roman"/>
          <w:i/>
          <w:iCs/>
          <w:sz w:val="20"/>
          <w:szCs w:val="20"/>
        </w:rPr>
        <w:t>(</w:t>
      </w:r>
      <w:proofErr w:type="spellStart"/>
      <w:r w:rsidRPr="1A09A062">
        <w:rPr>
          <w:rFonts w:ascii="Times New Roman" w:eastAsia="Times New Roman" w:hAnsi="Times New Roman" w:cs="Times New Roman"/>
          <w:i/>
          <w:iCs/>
          <w:color w:val="000000" w:themeColor="text1"/>
          <w:sz w:val="20"/>
          <w:szCs w:val="20"/>
        </w:rPr>
        <w:t>Rawpixel</w:t>
      </w:r>
      <w:proofErr w:type="spellEnd"/>
      <w:r w:rsidRPr="1A09A062">
        <w:rPr>
          <w:rFonts w:ascii="Times New Roman" w:eastAsia="Times New Roman" w:hAnsi="Times New Roman" w:cs="Times New Roman"/>
          <w:i/>
          <w:iCs/>
          <w:color w:val="000000" w:themeColor="text1"/>
          <w:sz w:val="20"/>
          <w:szCs w:val="20"/>
        </w:rPr>
        <w:t>, n.d.)</w:t>
      </w:r>
    </w:p>
    <w:p w14:paraId="710CB45A" w14:textId="1FF8EF7C" w:rsidR="00F91EC9" w:rsidRDefault="00F91EC9" w:rsidP="1A09A062">
      <w:pPr>
        <w:spacing w:line="240" w:lineRule="auto"/>
        <w:rPr>
          <w:rFonts w:ascii="Times New Roman" w:eastAsia="Times New Roman" w:hAnsi="Times New Roman" w:cs="Times New Roman"/>
        </w:rPr>
      </w:pPr>
    </w:p>
    <w:p w14:paraId="4A31C0C2" w14:textId="71BCA75E" w:rsidR="00F91EC9" w:rsidRDefault="00F91EC9" w:rsidP="1A09A062">
      <w:pPr>
        <w:spacing w:line="240" w:lineRule="auto"/>
        <w:rPr>
          <w:rFonts w:ascii="Times New Roman" w:eastAsia="Times New Roman" w:hAnsi="Times New Roman" w:cs="Times New Roman"/>
        </w:rPr>
      </w:pPr>
    </w:p>
    <w:p w14:paraId="6D6DB9A1" w14:textId="257758B1" w:rsidR="00F91EC9" w:rsidRDefault="00F91EC9" w:rsidP="1A09A062">
      <w:pPr>
        <w:spacing w:line="240" w:lineRule="auto"/>
        <w:rPr>
          <w:rFonts w:ascii="Times New Roman" w:eastAsia="Times New Roman" w:hAnsi="Times New Roman" w:cs="Times New Roman"/>
        </w:rPr>
      </w:pPr>
    </w:p>
    <w:p w14:paraId="6E9233DF" w14:textId="79DCED57" w:rsidR="00F91EC9" w:rsidRDefault="00F91EC9" w:rsidP="1A09A062">
      <w:pPr>
        <w:spacing w:line="240" w:lineRule="auto"/>
        <w:rPr>
          <w:rFonts w:ascii="Times New Roman" w:eastAsia="Times New Roman" w:hAnsi="Times New Roman" w:cs="Times New Roman"/>
        </w:rPr>
      </w:pPr>
    </w:p>
    <w:p w14:paraId="2B8A2236" w14:textId="6D4F31FA" w:rsidR="00F91EC9" w:rsidRDefault="00F91EC9" w:rsidP="1A09A062">
      <w:pPr>
        <w:spacing w:line="240" w:lineRule="auto"/>
        <w:rPr>
          <w:rFonts w:ascii="Times New Roman" w:eastAsia="Times New Roman" w:hAnsi="Times New Roman" w:cs="Times New Roman"/>
        </w:rPr>
      </w:pPr>
    </w:p>
    <w:p w14:paraId="123D4526" w14:textId="53928A10" w:rsidR="00F91EC9" w:rsidRDefault="00F91EC9" w:rsidP="1A09A062">
      <w:pPr>
        <w:spacing w:line="240" w:lineRule="auto"/>
        <w:rPr>
          <w:rFonts w:ascii="Times New Roman" w:eastAsia="Times New Roman" w:hAnsi="Times New Roman" w:cs="Times New Roman"/>
        </w:rPr>
      </w:pPr>
    </w:p>
    <w:p w14:paraId="37C757B0" w14:textId="757BC68A" w:rsidR="00F91EC9" w:rsidRDefault="00F91EC9" w:rsidP="1A09A062">
      <w:pPr>
        <w:spacing w:line="240" w:lineRule="auto"/>
        <w:rPr>
          <w:rFonts w:ascii="Times New Roman" w:eastAsia="Times New Roman" w:hAnsi="Times New Roman" w:cs="Times New Roman"/>
        </w:rPr>
      </w:pPr>
    </w:p>
    <w:p w14:paraId="59ED9CF3" w14:textId="7DC451EF" w:rsidR="00F91EC9" w:rsidRDefault="00F91EC9" w:rsidP="1A09A062">
      <w:pPr>
        <w:spacing w:line="240" w:lineRule="auto"/>
        <w:rPr>
          <w:rFonts w:ascii="Times New Roman" w:eastAsia="Times New Roman" w:hAnsi="Times New Roman" w:cs="Times New Roman"/>
        </w:rPr>
      </w:pPr>
    </w:p>
    <w:p w14:paraId="689B47E8" w14:textId="5CEB5F89" w:rsidR="75C9CCF6" w:rsidRDefault="75C9CCF6" w:rsidP="1A09A062">
      <w:pPr>
        <w:spacing w:line="240" w:lineRule="auto"/>
        <w:rPr>
          <w:rFonts w:ascii="Times New Roman" w:eastAsia="Times New Roman" w:hAnsi="Times New Roman" w:cs="Times New Roman"/>
        </w:rPr>
      </w:pPr>
      <w:r w:rsidRPr="1A09A062">
        <w:rPr>
          <w:rFonts w:ascii="Times New Roman" w:eastAsia="Times New Roman" w:hAnsi="Times New Roman" w:cs="Times New Roman"/>
        </w:rPr>
        <w:br w:type="page"/>
      </w:r>
    </w:p>
    <w:p w14:paraId="6B1103E9" w14:textId="06D00359" w:rsidR="00F91EC9" w:rsidRDefault="00F91EC9" w:rsidP="1A09A062">
      <w:pPr>
        <w:spacing w:line="240" w:lineRule="auto"/>
        <w:rPr>
          <w:rFonts w:ascii="Times New Roman" w:eastAsia="Times New Roman" w:hAnsi="Times New Roman" w:cs="Times New Roman"/>
        </w:rPr>
      </w:pPr>
    </w:p>
    <w:sdt>
      <w:sdtPr>
        <w:id w:val="445515269"/>
        <w:docPartObj>
          <w:docPartGallery w:val="Table of Contents"/>
          <w:docPartUnique/>
        </w:docPartObj>
      </w:sdtPr>
      <w:sdtEndPr>
        <w:rPr>
          <w:b/>
          <w:bCs/>
          <w:noProof/>
        </w:rPr>
      </w:sdtEndPr>
      <w:sdtContent>
        <w:p w14:paraId="3C549F1E" w14:textId="77777777" w:rsidR="002455EA" w:rsidRDefault="1A09A062" w:rsidP="1A09A062">
          <w:pPr>
            <w:pStyle w:val="TOCHeading"/>
            <w:spacing w:line="240" w:lineRule="auto"/>
            <w:jc w:val="center"/>
            <w:rPr>
              <w:noProof/>
            </w:rPr>
          </w:pPr>
          <w:r w:rsidRPr="1A09A062">
            <w:rPr>
              <w:rFonts w:ascii="Times New Roman" w:eastAsia="Times New Roman" w:hAnsi="Times New Roman" w:cs="Times New Roman"/>
              <w:color w:val="auto"/>
            </w:rPr>
            <w:t>Table of Contents</w:t>
          </w:r>
          <w:r w:rsidR="0011579B" w:rsidRPr="1A09A062">
            <w:fldChar w:fldCharType="begin"/>
          </w:r>
          <w:r w:rsidR="00955EE3">
            <w:instrText xml:space="preserve"> TOC \o "1-3" \h \z \u </w:instrText>
          </w:r>
          <w:r w:rsidR="0011579B" w:rsidRPr="1A09A062">
            <w:fldChar w:fldCharType="separate"/>
          </w:r>
        </w:p>
        <w:p w14:paraId="15691B4A" w14:textId="2A08FB5E" w:rsidR="002455EA" w:rsidRPr="002455EA" w:rsidRDefault="00000000" w:rsidP="002455EA">
          <w:pPr>
            <w:pStyle w:val="TOC1"/>
            <w:rPr>
              <w:rFonts w:eastAsiaTheme="minorEastAsia"/>
              <w:sz w:val="24"/>
              <w:szCs w:val="24"/>
              <w:lang w:val="en-US"/>
            </w:rPr>
          </w:pPr>
          <w:hyperlink w:anchor="_Toc121358273" w:history="1">
            <w:r w:rsidR="002455EA" w:rsidRPr="002455EA">
              <w:rPr>
                <w:rStyle w:val="Hyperlink"/>
                <w:sz w:val="24"/>
                <w:szCs w:val="24"/>
              </w:rPr>
              <w:t>Executive Summary</w:t>
            </w:r>
            <w:r w:rsidR="002455EA" w:rsidRPr="002455EA">
              <w:rPr>
                <w:webHidden/>
                <w:sz w:val="24"/>
                <w:szCs w:val="24"/>
              </w:rPr>
              <w:tab/>
            </w:r>
            <w:r w:rsidR="002455EA" w:rsidRPr="002455EA">
              <w:rPr>
                <w:webHidden/>
                <w:sz w:val="24"/>
                <w:szCs w:val="24"/>
              </w:rPr>
              <w:fldChar w:fldCharType="begin"/>
            </w:r>
            <w:r w:rsidR="002455EA" w:rsidRPr="002455EA">
              <w:rPr>
                <w:webHidden/>
                <w:sz w:val="24"/>
                <w:szCs w:val="24"/>
              </w:rPr>
              <w:instrText xml:space="preserve"> PAGEREF _Toc121358273 \h </w:instrText>
            </w:r>
            <w:r w:rsidR="002455EA" w:rsidRPr="002455EA">
              <w:rPr>
                <w:webHidden/>
                <w:sz w:val="24"/>
                <w:szCs w:val="24"/>
              </w:rPr>
            </w:r>
            <w:r w:rsidR="002455EA" w:rsidRPr="002455EA">
              <w:rPr>
                <w:webHidden/>
                <w:sz w:val="24"/>
                <w:szCs w:val="24"/>
              </w:rPr>
              <w:fldChar w:fldCharType="separate"/>
            </w:r>
            <w:r w:rsidR="002455EA" w:rsidRPr="002455EA">
              <w:rPr>
                <w:webHidden/>
                <w:sz w:val="24"/>
                <w:szCs w:val="24"/>
              </w:rPr>
              <w:t>3</w:t>
            </w:r>
            <w:r w:rsidR="002455EA" w:rsidRPr="002455EA">
              <w:rPr>
                <w:webHidden/>
                <w:sz w:val="24"/>
                <w:szCs w:val="24"/>
              </w:rPr>
              <w:fldChar w:fldCharType="end"/>
            </w:r>
          </w:hyperlink>
        </w:p>
        <w:p w14:paraId="7C48B41B" w14:textId="585EFDC6" w:rsidR="002455EA" w:rsidRPr="002455EA" w:rsidRDefault="00000000" w:rsidP="002455EA">
          <w:pPr>
            <w:pStyle w:val="TOC1"/>
            <w:rPr>
              <w:rFonts w:eastAsiaTheme="minorEastAsia"/>
              <w:sz w:val="24"/>
              <w:szCs w:val="24"/>
              <w:lang w:val="en-US"/>
            </w:rPr>
          </w:pPr>
          <w:hyperlink w:anchor="_Toc121358274" w:history="1">
            <w:r w:rsidR="002455EA" w:rsidRPr="002455EA">
              <w:rPr>
                <w:rStyle w:val="Hyperlink"/>
                <w:sz w:val="24"/>
                <w:szCs w:val="24"/>
              </w:rPr>
              <w:t>Introduction</w:t>
            </w:r>
            <w:r w:rsidR="002455EA" w:rsidRPr="002455EA">
              <w:rPr>
                <w:webHidden/>
                <w:sz w:val="24"/>
                <w:szCs w:val="24"/>
              </w:rPr>
              <w:tab/>
            </w:r>
            <w:r w:rsidR="002455EA" w:rsidRPr="002455EA">
              <w:rPr>
                <w:webHidden/>
                <w:sz w:val="24"/>
                <w:szCs w:val="24"/>
              </w:rPr>
              <w:fldChar w:fldCharType="begin"/>
            </w:r>
            <w:r w:rsidR="002455EA" w:rsidRPr="002455EA">
              <w:rPr>
                <w:webHidden/>
                <w:sz w:val="24"/>
                <w:szCs w:val="24"/>
              </w:rPr>
              <w:instrText xml:space="preserve"> PAGEREF _Toc121358274 \h </w:instrText>
            </w:r>
            <w:r w:rsidR="002455EA" w:rsidRPr="002455EA">
              <w:rPr>
                <w:webHidden/>
                <w:sz w:val="24"/>
                <w:szCs w:val="24"/>
              </w:rPr>
            </w:r>
            <w:r w:rsidR="002455EA" w:rsidRPr="002455EA">
              <w:rPr>
                <w:webHidden/>
                <w:sz w:val="24"/>
                <w:szCs w:val="24"/>
              </w:rPr>
              <w:fldChar w:fldCharType="separate"/>
            </w:r>
            <w:r w:rsidR="002455EA" w:rsidRPr="002455EA">
              <w:rPr>
                <w:webHidden/>
                <w:sz w:val="24"/>
                <w:szCs w:val="24"/>
              </w:rPr>
              <w:t>3</w:t>
            </w:r>
            <w:r w:rsidR="002455EA" w:rsidRPr="002455EA">
              <w:rPr>
                <w:webHidden/>
                <w:sz w:val="24"/>
                <w:szCs w:val="24"/>
              </w:rPr>
              <w:fldChar w:fldCharType="end"/>
            </w:r>
          </w:hyperlink>
        </w:p>
        <w:p w14:paraId="0C3261EE" w14:textId="120E3257" w:rsidR="002455EA" w:rsidRPr="002455EA" w:rsidRDefault="00000000" w:rsidP="002455EA">
          <w:pPr>
            <w:pStyle w:val="TOC1"/>
            <w:rPr>
              <w:rFonts w:eastAsiaTheme="minorEastAsia"/>
              <w:sz w:val="24"/>
              <w:szCs w:val="24"/>
              <w:lang w:val="en-US"/>
            </w:rPr>
          </w:pPr>
          <w:hyperlink w:anchor="_Toc121358275" w:history="1">
            <w:r w:rsidR="002455EA" w:rsidRPr="002455EA">
              <w:rPr>
                <w:rStyle w:val="Hyperlink"/>
                <w:sz w:val="24"/>
                <w:szCs w:val="24"/>
              </w:rPr>
              <w:t>Methodology</w:t>
            </w:r>
            <w:r w:rsidR="002455EA" w:rsidRPr="002455EA">
              <w:rPr>
                <w:webHidden/>
                <w:sz w:val="24"/>
                <w:szCs w:val="24"/>
              </w:rPr>
              <w:tab/>
            </w:r>
            <w:r w:rsidR="002455EA" w:rsidRPr="002455EA">
              <w:rPr>
                <w:webHidden/>
                <w:sz w:val="24"/>
                <w:szCs w:val="24"/>
              </w:rPr>
              <w:fldChar w:fldCharType="begin"/>
            </w:r>
            <w:r w:rsidR="002455EA" w:rsidRPr="002455EA">
              <w:rPr>
                <w:webHidden/>
                <w:sz w:val="24"/>
                <w:szCs w:val="24"/>
              </w:rPr>
              <w:instrText xml:space="preserve"> PAGEREF _Toc121358275 \h </w:instrText>
            </w:r>
            <w:r w:rsidR="002455EA" w:rsidRPr="002455EA">
              <w:rPr>
                <w:webHidden/>
                <w:sz w:val="24"/>
                <w:szCs w:val="24"/>
              </w:rPr>
            </w:r>
            <w:r w:rsidR="002455EA" w:rsidRPr="002455EA">
              <w:rPr>
                <w:webHidden/>
                <w:sz w:val="24"/>
                <w:szCs w:val="24"/>
              </w:rPr>
              <w:fldChar w:fldCharType="separate"/>
            </w:r>
            <w:r w:rsidR="002455EA" w:rsidRPr="002455EA">
              <w:rPr>
                <w:webHidden/>
                <w:sz w:val="24"/>
                <w:szCs w:val="24"/>
              </w:rPr>
              <w:t>5</w:t>
            </w:r>
            <w:r w:rsidR="002455EA" w:rsidRPr="002455EA">
              <w:rPr>
                <w:webHidden/>
                <w:sz w:val="24"/>
                <w:szCs w:val="24"/>
              </w:rPr>
              <w:fldChar w:fldCharType="end"/>
            </w:r>
          </w:hyperlink>
        </w:p>
        <w:p w14:paraId="03E38D27" w14:textId="3F3B77A0" w:rsidR="002455EA" w:rsidRPr="002455EA" w:rsidRDefault="00000000" w:rsidP="002455EA">
          <w:pPr>
            <w:pStyle w:val="TOC1"/>
            <w:rPr>
              <w:rFonts w:eastAsiaTheme="minorEastAsia"/>
              <w:sz w:val="24"/>
              <w:szCs w:val="24"/>
              <w:lang w:val="en-US"/>
            </w:rPr>
          </w:pPr>
          <w:hyperlink w:anchor="_Toc121358276" w:history="1">
            <w:r w:rsidR="002455EA" w:rsidRPr="002455EA">
              <w:rPr>
                <w:rStyle w:val="Hyperlink"/>
                <w:sz w:val="24"/>
                <w:szCs w:val="24"/>
              </w:rPr>
              <w:t>Results</w:t>
            </w:r>
            <w:r w:rsidR="002455EA" w:rsidRPr="002455EA">
              <w:rPr>
                <w:webHidden/>
                <w:sz w:val="24"/>
                <w:szCs w:val="24"/>
              </w:rPr>
              <w:tab/>
            </w:r>
            <w:r w:rsidR="002455EA" w:rsidRPr="002455EA">
              <w:rPr>
                <w:webHidden/>
                <w:sz w:val="24"/>
                <w:szCs w:val="24"/>
              </w:rPr>
              <w:fldChar w:fldCharType="begin"/>
            </w:r>
            <w:r w:rsidR="002455EA" w:rsidRPr="002455EA">
              <w:rPr>
                <w:webHidden/>
                <w:sz w:val="24"/>
                <w:szCs w:val="24"/>
              </w:rPr>
              <w:instrText xml:space="preserve"> PAGEREF _Toc121358276 \h </w:instrText>
            </w:r>
            <w:r w:rsidR="002455EA" w:rsidRPr="002455EA">
              <w:rPr>
                <w:webHidden/>
                <w:sz w:val="24"/>
                <w:szCs w:val="24"/>
              </w:rPr>
            </w:r>
            <w:r w:rsidR="002455EA" w:rsidRPr="002455EA">
              <w:rPr>
                <w:webHidden/>
                <w:sz w:val="24"/>
                <w:szCs w:val="24"/>
              </w:rPr>
              <w:fldChar w:fldCharType="separate"/>
            </w:r>
            <w:r w:rsidR="002455EA" w:rsidRPr="002455EA">
              <w:rPr>
                <w:webHidden/>
                <w:sz w:val="24"/>
                <w:szCs w:val="24"/>
              </w:rPr>
              <w:t>7</w:t>
            </w:r>
            <w:r w:rsidR="002455EA" w:rsidRPr="002455EA">
              <w:rPr>
                <w:webHidden/>
                <w:sz w:val="24"/>
                <w:szCs w:val="24"/>
              </w:rPr>
              <w:fldChar w:fldCharType="end"/>
            </w:r>
          </w:hyperlink>
        </w:p>
        <w:p w14:paraId="4BAAD2A8" w14:textId="41C989EC" w:rsidR="002455EA" w:rsidRPr="002455EA" w:rsidRDefault="00000000" w:rsidP="002455EA">
          <w:pPr>
            <w:pStyle w:val="TOC1"/>
            <w:rPr>
              <w:rFonts w:eastAsiaTheme="minorEastAsia"/>
              <w:sz w:val="24"/>
              <w:szCs w:val="24"/>
              <w:lang w:val="en-US"/>
            </w:rPr>
          </w:pPr>
          <w:hyperlink w:anchor="_Toc121358277" w:history="1">
            <w:r w:rsidR="002455EA" w:rsidRPr="002455EA">
              <w:rPr>
                <w:rStyle w:val="Hyperlink"/>
                <w:sz w:val="24"/>
                <w:szCs w:val="24"/>
              </w:rPr>
              <w:t>Recommendations</w:t>
            </w:r>
            <w:r w:rsidR="002455EA" w:rsidRPr="002455EA">
              <w:rPr>
                <w:webHidden/>
                <w:sz w:val="24"/>
                <w:szCs w:val="24"/>
              </w:rPr>
              <w:tab/>
            </w:r>
            <w:r w:rsidR="002455EA" w:rsidRPr="002455EA">
              <w:rPr>
                <w:webHidden/>
                <w:sz w:val="24"/>
                <w:szCs w:val="24"/>
              </w:rPr>
              <w:fldChar w:fldCharType="begin"/>
            </w:r>
            <w:r w:rsidR="002455EA" w:rsidRPr="002455EA">
              <w:rPr>
                <w:webHidden/>
                <w:sz w:val="24"/>
                <w:szCs w:val="24"/>
              </w:rPr>
              <w:instrText xml:space="preserve"> PAGEREF _Toc121358277 \h </w:instrText>
            </w:r>
            <w:r w:rsidR="002455EA" w:rsidRPr="002455EA">
              <w:rPr>
                <w:webHidden/>
                <w:sz w:val="24"/>
                <w:szCs w:val="24"/>
              </w:rPr>
            </w:r>
            <w:r w:rsidR="002455EA" w:rsidRPr="002455EA">
              <w:rPr>
                <w:webHidden/>
                <w:sz w:val="24"/>
                <w:szCs w:val="24"/>
              </w:rPr>
              <w:fldChar w:fldCharType="separate"/>
            </w:r>
            <w:r w:rsidR="002455EA" w:rsidRPr="002455EA">
              <w:rPr>
                <w:webHidden/>
                <w:sz w:val="24"/>
                <w:szCs w:val="24"/>
              </w:rPr>
              <w:t>11</w:t>
            </w:r>
            <w:r w:rsidR="002455EA" w:rsidRPr="002455EA">
              <w:rPr>
                <w:webHidden/>
                <w:sz w:val="24"/>
                <w:szCs w:val="24"/>
              </w:rPr>
              <w:fldChar w:fldCharType="end"/>
            </w:r>
          </w:hyperlink>
        </w:p>
        <w:p w14:paraId="7360476D" w14:textId="4E268E92" w:rsidR="002455EA" w:rsidRPr="002455EA" w:rsidRDefault="00000000" w:rsidP="002455EA">
          <w:pPr>
            <w:pStyle w:val="TOC1"/>
            <w:rPr>
              <w:rFonts w:eastAsiaTheme="minorEastAsia"/>
              <w:sz w:val="24"/>
              <w:szCs w:val="24"/>
              <w:lang w:val="en-US"/>
            </w:rPr>
          </w:pPr>
          <w:hyperlink w:anchor="_Toc121358278" w:history="1">
            <w:r w:rsidR="002455EA" w:rsidRPr="002455EA">
              <w:rPr>
                <w:rStyle w:val="Hyperlink"/>
                <w:sz w:val="24"/>
                <w:szCs w:val="24"/>
              </w:rPr>
              <w:t>Monitoring and Evaluation</w:t>
            </w:r>
            <w:r w:rsidR="002455EA" w:rsidRPr="002455EA">
              <w:rPr>
                <w:webHidden/>
                <w:sz w:val="24"/>
                <w:szCs w:val="24"/>
              </w:rPr>
              <w:tab/>
            </w:r>
            <w:r w:rsidR="002455EA" w:rsidRPr="002455EA">
              <w:rPr>
                <w:webHidden/>
                <w:sz w:val="24"/>
                <w:szCs w:val="24"/>
              </w:rPr>
              <w:fldChar w:fldCharType="begin"/>
            </w:r>
            <w:r w:rsidR="002455EA" w:rsidRPr="002455EA">
              <w:rPr>
                <w:webHidden/>
                <w:sz w:val="24"/>
                <w:szCs w:val="24"/>
              </w:rPr>
              <w:instrText xml:space="preserve"> PAGEREF _Toc121358278 \h </w:instrText>
            </w:r>
            <w:r w:rsidR="002455EA" w:rsidRPr="002455EA">
              <w:rPr>
                <w:webHidden/>
                <w:sz w:val="24"/>
                <w:szCs w:val="24"/>
              </w:rPr>
            </w:r>
            <w:r w:rsidR="002455EA" w:rsidRPr="002455EA">
              <w:rPr>
                <w:webHidden/>
                <w:sz w:val="24"/>
                <w:szCs w:val="24"/>
              </w:rPr>
              <w:fldChar w:fldCharType="separate"/>
            </w:r>
            <w:r w:rsidR="002455EA" w:rsidRPr="002455EA">
              <w:rPr>
                <w:webHidden/>
                <w:sz w:val="24"/>
                <w:szCs w:val="24"/>
              </w:rPr>
              <w:t>12</w:t>
            </w:r>
            <w:r w:rsidR="002455EA" w:rsidRPr="002455EA">
              <w:rPr>
                <w:webHidden/>
                <w:sz w:val="24"/>
                <w:szCs w:val="24"/>
              </w:rPr>
              <w:fldChar w:fldCharType="end"/>
            </w:r>
          </w:hyperlink>
        </w:p>
        <w:p w14:paraId="4FA11CFA" w14:textId="653885C0" w:rsidR="002455EA" w:rsidRPr="002455EA" w:rsidRDefault="00000000" w:rsidP="002455EA">
          <w:pPr>
            <w:pStyle w:val="TOC1"/>
            <w:rPr>
              <w:rFonts w:eastAsiaTheme="minorEastAsia"/>
              <w:sz w:val="24"/>
              <w:szCs w:val="24"/>
              <w:lang w:val="en-US"/>
            </w:rPr>
          </w:pPr>
          <w:hyperlink w:anchor="_Toc121358279" w:history="1">
            <w:r w:rsidR="002455EA" w:rsidRPr="002455EA">
              <w:rPr>
                <w:rStyle w:val="Hyperlink"/>
                <w:sz w:val="24"/>
                <w:szCs w:val="24"/>
              </w:rPr>
              <w:t>Budget</w:t>
            </w:r>
            <w:r w:rsidR="002455EA" w:rsidRPr="002455EA">
              <w:rPr>
                <w:webHidden/>
                <w:sz w:val="24"/>
                <w:szCs w:val="24"/>
              </w:rPr>
              <w:tab/>
            </w:r>
            <w:r w:rsidR="002455EA" w:rsidRPr="002455EA">
              <w:rPr>
                <w:webHidden/>
                <w:sz w:val="24"/>
                <w:szCs w:val="24"/>
              </w:rPr>
              <w:fldChar w:fldCharType="begin"/>
            </w:r>
            <w:r w:rsidR="002455EA" w:rsidRPr="002455EA">
              <w:rPr>
                <w:webHidden/>
                <w:sz w:val="24"/>
                <w:szCs w:val="24"/>
              </w:rPr>
              <w:instrText xml:space="preserve"> PAGEREF _Toc121358279 \h </w:instrText>
            </w:r>
            <w:r w:rsidR="002455EA" w:rsidRPr="002455EA">
              <w:rPr>
                <w:webHidden/>
                <w:sz w:val="24"/>
                <w:szCs w:val="24"/>
              </w:rPr>
            </w:r>
            <w:r w:rsidR="002455EA" w:rsidRPr="002455EA">
              <w:rPr>
                <w:webHidden/>
                <w:sz w:val="24"/>
                <w:szCs w:val="24"/>
              </w:rPr>
              <w:fldChar w:fldCharType="separate"/>
            </w:r>
            <w:r w:rsidR="002455EA" w:rsidRPr="002455EA">
              <w:rPr>
                <w:webHidden/>
                <w:sz w:val="24"/>
                <w:szCs w:val="24"/>
              </w:rPr>
              <w:t>13</w:t>
            </w:r>
            <w:r w:rsidR="002455EA" w:rsidRPr="002455EA">
              <w:rPr>
                <w:webHidden/>
                <w:sz w:val="24"/>
                <w:szCs w:val="24"/>
              </w:rPr>
              <w:fldChar w:fldCharType="end"/>
            </w:r>
          </w:hyperlink>
        </w:p>
        <w:p w14:paraId="72E190BD" w14:textId="193936D1" w:rsidR="002455EA" w:rsidRPr="002455EA" w:rsidRDefault="00000000" w:rsidP="002455EA">
          <w:pPr>
            <w:pStyle w:val="TOC1"/>
            <w:rPr>
              <w:rFonts w:eastAsiaTheme="minorEastAsia"/>
              <w:sz w:val="24"/>
              <w:szCs w:val="24"/>
              <w:lang w:val="en-US"/>
            </w:rPr>
          </w:pPr>
          <w:hyperlink w:anchor="_Toc121358280" w:history="1">
            <w:r w:rsidR="002455EA" w:rsidRPr="002455EA">
              <w:rPr>
                <w:rStyle w:val="Hyperlink"/>
                <w:sz w:val="24"/>
                <w:szCs w:val="24"/>
              </w:rPr>
              <w:t>Conclusion</w:t>
            </w:r>
            <w:r w:rsidR="002455EA" w:rsidRPr="002455EA">
              <w:rPr>
                <w:webHidden/>
                <w:sz w:val="24"/>
                <w:szCs w:val="24"/>
              </w:rPr>
              <w:tab/>
            </w:r>
            <w:r w:rsidR="002455EA" w:rsidRPr="002455EA">
              <w:rPr>
                <w:webHidden/>
                <w:sz w:val="24"/>
                <w:szCs w:val="24"/>
              </w:rPr>
              <w:fldChar w:fldCharType="begin"/>
            </w:r>
            <w:r w:rsidR="002455EA" w:rsidRPr="002455EA">
              <w:rPr>
                <w:webHidden/>
                <w:sz w:val="24"/>
                <w:szCs w:val="24"/>
              </w:rPr>
              <w:instrText xml:space="preserve"> PAGEREF _Toc121358280 \h </w:instrText>
            </w:r>
            <w:r w:rsidR="002455EA" w:rsidRPr="002455EA">
              <w:rPr>
                <w:webHidden/>
                <w:sz w:val="24"/>
                <w:szCs w:val="24"/>
              </w:rPr>
            </w:r>
            <w:r w:rsidR="002455EA" w:rsidRPr="002455EA">
              <w:rPr>
                <w:webHidden/>
                <w:sz w:val="24"/>
                <w:szCs w:val="24"/>
              </w:rPr>
              <w:fldChar w:fldCharType="separate"/>
            </w:r>
            <w:r w:rsidR="002455EA" w:rsidRPr="002455EA">
              <w:rPr>
                <w:webHidden/>
                <w:sz w:val="24"/>
                <w:szCs w:val="24"/>
              </w:rPr>
              <w:t>14</w:t>
            </w:r>
            <w:r w:rsidR="002455EA" w:rsidRPr="002455EA">
              <w:rPr>
                <w:webHidden/>
                <w:sz w:val="24"/>
                <w:szCs w:val="24"/>
              </w:rPr>
              <w:fldChar w:fldCharType="end"/>
            </w:r>
          </w:hyperlink>
        </w:p>
        <w:p w14:paraId="527A8E68" w14:textId="5B89CB15" w:rsidR="002455EA" w:rsidRPr="002455EA" w:rsidRDefault="00000000" w:rsidP="002455EA">
          <w:pPr>
            <w:pStyle w:val="TOC1"/>
            <w:rPr>
              <w:rFonts w:eastAsiaTheme="minorEastAsia"/>
              <w:sz w:val="24"/>
              <w:szCs w:val="24"/>
              <w:lang w:val="en-US"/>
            </w:rPr>
          </w:pPr>
          <w:hyperlink w:anchor="_Toc121358281" w:history="1">
            <w:r w:rsidR="002455EA" w:rsidRPr="002455EA">
              <w:rPr>
                <w:rStyle w:val="Hyperlink"/>
                <w:sz w:val="24"/>
                <w:szCs w:val="24"/>
              </w:rPr>
              <w:t>Appendix</w:t>
            </w:r>
            <w:r w:rsidR="002455EA" w:rsidRPr="002455EA">
              <w:rPr>
                <w:webHidden/>
                <w:sz w:val="24"/>
                <w:szCs w:val="24"/>
              </w:rPr>
              <w:tab/>
            </w:r>
            <w:r w:rsidR="002455EA" w:rsidRPr="002455EA">
              <w:rPr>
                <w:webHidden/>
                <w:sz w:val="24"/>
                <w:szCs w:val="24"/>
              </w:rPr>
              <w:fldChar w:fldCharType="begin"/>
            </w:r>
            <w:r w:rsidR="002455EA" w:rsidRPr="002455EA">
              <w:rPr>
                <w:webHidden/>
                <w:sz w:val="24"/>
                <w:szCs w:val="24"/>
              </w:rPr>
              <w:instrText xml:space="preserve"> PAGEREF _Toc121358281 \h </w:instrText>
            </w:r>
            <w:r w:rsidR="002455EA" w:rsidRPr="002455EA">
              <w:rPr>
                <w:webHidden/>
                <w:sz w:val="24"/>
                <w:szCs w:val="24"/>
              </w:rPr>
            </w:r>
            <w:r w:rsidR="002455EA" w:rsidRPr="002455EA">
              <w:rPr>
                <w:webHidden/>
                <w:sz w:val="24"/>
                <w:szCs w:val="24"/>
              </w:rPr>
              <w:fldChar w:fldCharType="separate"/>
            </w:r>
            <w:r w:rsidR="002455EA" w:rsidRPr="002455EA">
              <w:rPr>
                <w:webHidden/>
                <w:sz w:val="24"/>
                <w:szCs w:val="24"/>
              </w:rPr>
              <w:t>14</w:t>
            </w:r>
            <w:r w:rsidR="002455EA" w:rsidRPr="002455EA">
              <w:rPr>
                <w:webHidden/>
                <w:sz w:val="24"/>
                <w:szCs w:val="24"/>
              </w:rPr>
              <w:fldChar w:fldCharType="end"/>
            </w:r>
          </w:hyperlink>
        </w:p>
        <w:p w14:paraId="42B60D6A" w14:textId="6252EB2C" w:rsidR="002455EA" w:rsidRPr="002455EA" w:rsidRDefault="00000000" w:rsidP="002455EA">
          <w:pPr>
            <w:pStyle w:val="TOC1"/>
            <w:rPr>
              <w:rFonts w:eastAsiaTheme="minorEastAsia"/>
              <w:sz w:val="24"/>
              <w:szCs w:val="24"/>
              <w:lang w:val="en-US"/>
            </w:rPr>
          </w:pPr>
          <w:hyperlink w:anchor="_Toc121358282" w:history="1">
            <w:r w:rsidR="002455EA" w:rsidRPr="002455EA">
              <w:rPr>
                <w:rStyle w:val="Hyperlink"/>
                <w:sz w:val="24"/>
                <w:szCs w:val="24"/>
              </w:rPr>
              <w:t>References and Citations</w:t>
            </w:r>
            <w:r w:rsidR="002455EA" w:rsidRPr="002455EA">
              <w:rPr>
                <w:webHidden/>
                <w:sz w:val="24"/>
                <w:szCs w:val="24"/>
              </w:rPr>
              <w:tab/>
            </w:r>
            <w:r w:rsidR="002455EA" w:rsidRPr="002455EA">
              <w:rPr>
                <w:webHidden/>
                <w:sz w:val="24"/>
                <w:szCs w:val="24"/>
              </w:rPr>
              <w:fldChar w:fldCharType="begin"/>
            </w:r>
            <w:r w:rsidR="002455EA" w:rsidRPr="002455EA">
              <w:rPr>
                <w:webHidden/>
                <w:sz w:val="24"/>
                <w:szCs w:val="24"/>
              </w:rPr>
              <w:instrText xml:space="preserve"> PAGEREF _Toc121358282 \h </w:instrText>
            </w:r>
            <w:r w:rsidR="002455EA" w:rsidRPr="002455EA">
              <w:rPr>
                <w:webHidden/>
                <w:sz w:val="24"/>
                <w:szCs w:val="24"/>
              </w:rPr>
            </w:r>
            <w:r w:rsidR="002455EA" w:rsidRPr="002455EA">
              <w:rPr>
                <w:webHidden/>
                <w:sz w:val="24"/>
                <w:szCs w:val="24"/>
              </w:rPr>
              <w:fldChar w:fldCharType="separate"/>
            </w:r>
            <w:r w:rsidR="002455EA" w:rsidRPr="002455EA">
              <w:rPr>
                <w:webHidden/>
                <w:sz w:val="24"/>
                <w:szCs w:val="24"/>
              </w:rPr>
              <w:t>23</w:t>
            </w:r>
            <w:r w:rsidR="002455EA" w:rsidRPr="002455EA">
              <w:rPr>
                <w:webHidden/>
                <w:sz w:val="24"/>
                <w:szCs w:val="24"/>
              </w:rPr>
              <w:fldChar w:fldCharType="end"/>
            </w:r>
          </w:hyperlink>
        </w:p>
        <w:p w14:paraId="7814A23F" w14:textId="089EAEA6" w:rsidR="0011579B" w:rsidRDefault="0011579B" w:rsidP="1A09A062">
          <w:pPr>
            <w:pStyle w:val="TOCHeading"/>
            <w:spacing w:line="240" w:lineRule="auto"/>
            <w:rPr>
              <w:rFonts w:ascii="Times New Roman" w:eastAsia="Times New Roman" w:hAnsi="Times New Roman" w:cs="Times New Roman"/>
            </w:rPr>
          </w:pPr>
          <w:r w:rsidRPr="1A09A062">
            <w:rPr>
              <w:b/>
              <w:bCs/>
              <w:noProof/>
            </w:rPr>
            <w:fldChar w:fldCharType="end"/>
          </w:r>
        </w:p>
      </w:sdtContent>
    </w:sdt>
    <w:p w14:paraId="5A68CAE9" w14:textId="77777777" w:rsidR="00F91EC9" w:rsidRDefault="00F91EC9" w:rsidP="1A09A062">
      <w:pPr>
        <w:spacing w:after="160" w:line="240" w:lineRule="auto"/>
        <w:rPr>
          <w:rStyle w:val="Strong"/>
          <w:rFonts w:ascii="Times New Roman" w:eastAsia="Times New Roman" w:hAnsi="Times New Roman" w:cs="Times New Roman"/>
          <w:color w:val="2D3B45"/>
          <w:sz w:val="24"/>
          <w:szCs w:val="24"/>
          <w:shd w:val="clear" w:color="auto" w:fill="FFFFFF"/>
        </w:rPr>
      </w:pPr>
      <w:r w:rsidRPr="1A09A062">
        <w:rPr>
          <w:rStyle w:val="Strong"/>
          <w:rFonts w:ascii="Times New Roman" w:eastAsia="Times New Roman" w:hAnsi="Times New Roman" w:cs="Times New Roman"/>
          <w:color w:val="2D3B45"/>
          <w:sz w:val="24"/>
          <w:szCs w:val="24"/>
        </w:rPr>
        <w:br w:type="page"/>
      </w:r>
    </w:p>
    <w:p w14:paraId="391EA706" w14:textId="24B2E330" w:rsidR="00F91EC9" w:rsidRPr="00955EE3" w:rsidRDefault="00F91EC9" w:rsidP="1A09A062">
      <w:pPr>
        <w:pStyle w:val="Heading1"/>
        <w:spacing w:line="240" w:lineRule="auto"/>
        <w:rPr>
          <w:rStyle w:val="Strong"/>
          <w:rFonts w:ascii="Times New Roman" w:eastAsia="Times New Roman" w:hAnsi="Times New Roman" w:cs="Times New Roman"/>
          <w:color w:val="auto"/>
          <w:sz w:val="28"/>
          <w:szCs w:val="28"/>
          <w:shd w:val="clear" w:color="auto" w:fill="FFFFFF"/>
        </w:rPr>
      </w:pPr>
      <w:bookmarkStart w:id="1" w:name="_Toc117603110"/>
      <w:bookmarkStart w:id="2" w:name="_Toc121358273"/>
      <w:r w:rsidRPr="1A09A062">
        <w:rPr>
          <w:rStyle w:val="Strong"/>
          <w:rFonts w:ascii="Times New Roman" w:eastAsia="Times New Roman" w:hAnsi="Times New Roman" w:cs="Times New Roman"/>
          <w:color w:val="auto"/>
          <w:sz w:val="28"/>
          <w:szCs w:val="28"/>
          <w:shd w:val="clear" w:color="auto" w:fill="FFFFFF"/>
        </w:rPr>
        <w:lastRenderedPageBreak/>
        <w:t>Executive Summary</w:t>
      </w:r>
      <w:bookmarkEnd w:id="1"/>
      <w:bookmarkEnd w:id="2"/>
    </w:p>
    <w:p w14:paraId="7DC27DDB" w14:textId="246A4205" w:rsidR="009B693B" w:rsidRDefault="009B693B" w:rsidP="1A09A062">
      <w:pPr>
        <w:spacing w:line="240" w:lineRule="auto"/>
        <w:rPr>
          <w:rStyle w:val="Strong"/>
          <w:rFonts w:ascii="Times New Roman" w:eastAsia="Times New Roman" w:hAnsi="Times New Roman" w:cs="Times New Roman"/>
          <w:b w:val="0"/>
          <w:bCs w:val="0"/>
          <w:i/>
          <w:iCs/>
          <w:sz w:val="24"/>
          <w:szCs w:val="24"/>
          <w:u w:val="single"/>
          <w:shd w:val="clear" w:color="auto" w:fill="FFFFFF"/>
        </w:rPr>
      </w:pPr>
      <w:r w:rsidRPr="1A09A062">
        <w:rPr>
          <w:rStyle w:val="Strong"/>
          <w:rFonts w:ascii="Times New Roman" w:eastAsia="Times New Roman" w:hAnsi="Times New Roman" w:cs="Times New Roman"/>
          <w:b w:val="0"/>
          <w:bCs w:val="0"/>
          <w:i/>
          <w:iCs/>
          <w:sz w:val="24"/>
          <w:szCs w:val="24"/>
          <w:u w:val="single"/>
          <w:shd w:val="clear" w:color="auto" w:fill="FFFFFF"/>
        </w:rPr>
        <w:t>Problem Statement</w:t>
      </w:r>
    </w:p>
    <w:p w14:paraId="1CFA630B" w14:textId="550774A4" w:rsidR="002213E2" w:rsidRDefault="004F74FE" w:rsidP="1A09A062">
      <w:pPr>
        <w:spacing w:line="240" w:lineRule="auto"/>
        <w:rPr>
          <w:rFonts w:ascii="Times New Roman" w:eastAsia="Times New Roman" w:hAnsi="Times New Roman" w:cs="Times New Roman"/>
          <w:sz w:val="24"/>
          <w:szCs w:val="24"/>
          <w:shd w:val="clear" w:color="auto" w:fill="FFFFFF"/>
          <w:lang w:val="en-US"/>
        </w:rPr>
      </w:pPr>
      <w:r>
        <w:rPr>
          <w:rStyle w:val="Strong"/>
          <w:rFonts w:ascii="Times New Roman" w:hAnsi="Times New Roman" w:cs="Times New Roman"/>
          <w:b w:val="0"/>
          <w:bCs w:val="0"/>
          <w:sz w:val="24"/>
          <w:szCs w:val="24"/>
          <w:shd w:val="clear" w:color="auto" w:fill="FFFFFF"/>
        </w:rPr>
        <w:tab/>
      </w:r>
      <w:r w:rsidR="002213E2" w:rsidRPr="1A09A062">
        <w:rPr>
          <w:rFonts w:ascii="Times New Roman" w:eastAsia="Times New Roman" w:hAnsi="Times New Roman" w:cs="Times New Roman"/>
          <w:sz w:val="24"/>
          <w:szCs w:val="24"/>
          <w:shd w:val="clear" w:color="auto" w:fill="FFFFFF"/>
          <w:lang w:val="en-US"/>
        </w:rPr>
        <w:t xml:space="preserve">Western is paying a surplus of avoidable fees regarding solid waste disposal. </w:t>
      </w:r>
      <w:r w:rsidR="00380169" w:rsidRPr="1A09A062">
        <w:rPr>
          <w:rFonts w:ascii="Times New Roman" w:eastAsia="Times New Roman" w:hAnsi="Times New Roman" w:cs="Times New Roman"/>
          <w:sz w:val="24"/>
          <w:szCs w:val="24"/>
          <w:shd w:val="clear" w:color="auto" w:fill="FFFFFF"/>
          <w:lang w:val="en-US"/>
        </w:rPr>
        <w:t>The largest</w:t>
      </w:r>
      <w:r w:rsidR="00EA3E6E" w:rsidRPr="1A09A062">
        <w:rPr>
          <w:rFonts w:ascii="Times New Roman" w:eastAsia="Times New Roman" w:hAnsi="Times New Roman" w:cs="Times New Roman"/>
          <w:sz w:val="24"/>
          <w:szCs w:val="24"/>
          <w:shd w:val="clear" w:color="auto" w:fill="FFFFFF"/>
          <w:lang w:val="en-US"/>
        </w:rPr>
        <w:t xml:space="preserve"> contributing factor</w:t>
      </w:r>
      <w:r w:rsidR="00045D87" w:rsidRPr="1A09A062">
        <w:rPr>
          <w:rFonts w:ascii="Times New Roman" w:eastAsia="Times New Roman" w:hAnsi="Times New Roman" w:cs="Times New Roman"/>
          <w:sz w:val="24"/>
          <w:szCs w:val="24"/>
          <w:shd w:val="clear" w:color="auto" w:fill="FFFFFF"/>
          <w:lang w:val="en-US"/>
        </w:rPr>
        <w:t xml:space="preserve"> to this</w:t>
      </w:r>
      <w:r w:rsidR="00EA3E6E" w:rsidRPr="1A09A062">
        <w:rPr>
          <w:rFonts w:ascii="Times New Roman" w:eastAsia="Times New Roman" w:hAnsi="Times New Roman" w:cs="Times New Roman"/>
          <w:sz w:val="24"/>
          <w:szCs w:val="24"/>
          <w:shd w:val="clear" w:color="auto" w:fill="FFFFFF"/>
          <w:lang w:val="en-US"/>
        </w:rPr>
        <w:t xml:space="preserve"> is the lack of quantifiable data about Western’s </w:t>
      </w:r>
      <w:r w:rsidR="00380169" w:rsidRPr="1A09A062">
        <w:rPr>
          <w:rFonts w:ascii="Times New Roman" w:eastAsia="Times New Roman" w:hAnsi="Times New Roman" w:cs="Times New Roman"/>
          <w:sz w:val="24"/>
          <w:szCs w:val="24"/>
          <w:shd w:val="clear" w:color="auto" w:fill="FFFFFF"/>
          <w:lang w:val="en-US"/>
        </w:rPr>
        <w:t>waste stream</w:t>
      </w:r>
      <w:r w:rsidR="00B85284" w:rsidRPr="1A09A062">
        <w:rPr>
          <w:rFonts w:ascii="Times New Roman" w:eastAsia="Times New Roman" w:hAnsi="Times New Roman" w:cs="Times New Roman"/>
          <w:sz w:val="24"/>
          <w:szCs w:val="24"/>
          <w:shd w:val="clear" w:color="auto" w:fill="FFFFFF"/>
          <w:lang w:val="en-US"/>
        </w:rPr>
        <w:t xml:space="preserve">. This includes </w:t>
      </w:r>
      <w:r w:rsidR="00045D87" w:rsidRPr="1A09A062">
        <w:rPr>
          <w:rFonts w:ascii="Times New Roman" w:eastAsia="Times New Roman" w:hAnsi="Times New Roman" w:cs="Times New Roman"/>
          <w:sz w:val="24"/>
          <w:szCs w:val="24"/>
          <w:shd w:val="clear" w:color="auto" w:fill="FFFFFF"/>
          <w:lang w:val="en-US"/>
        </w:rPr>
        <w:t xml:space="preserve">limited cohesive </w:t>
      </w:r>
      <w:r w:rsidR="00FC2A0E" w:rsidRPr="1A09A062">
        <w:rPr>
          <w:rFonts w:ascii="Times New Roman" w:eastAsia="Times New Roman" w:hAnsi="Times New Roman" w:cs="Times New Roman"/>
          <w:sz w:val="24"/>
          <w:szCs w:val="24"/>
          <w:shd w:val="clear" w:color="auto" w:fill="FFFFFF"/>
          <w:lang w:val="en-US"/>
        </w:rPr>
        <w:t>mapping</w:t>
      </w:r>
      <w:r w:rsidR="00045D87" w:rsidRPr="1A09A062">
        <w:rPr>
          <w:rFonts w:ascii="Times New Roman" w:eastAsia="Times New Roman" w:hAnsi="Times New Roman" w:cs="Times New Roman"/>
          <w:sz w:val="24"/>
          <w:szCs w:val="24"/>
          <w:shd w:val="clear" w:color="auto" w:fill="FFFFFF"/>
          <w:lang w:val="en-US"/>
        </w:rPr>
        <w:t xml:space="preserve"> of waste disposal locations</w:t>
      </w:r>
      <w:r w:rsidR="003F66FE" w:rsidRPr="1A09A062">
        <w:rPr>
          <w:rFonts w:ascii="Times New Roman" w:eastAsia="Times New Roman" w:hAnsi="Times New Roman" w:cs="Times New Roman"/>
          <w:sz w:val="24"/>
          <w:szCs w:val="24"/>
          <w:shd w:val="clear" w:color="auto" w:fill="FFFFFF"/>
          <w:lang w:val="en-US"/>
        </w:rPr>
        <w:t xml:space="preserve"> and </w:t>
      </w:r>
      <w:r w:rsidR="00FC2A0E" w:rsidRPr="1A09A062">
        <w:rPr>
          <w:rFonts w:ascii="Times New Roman" w:eastAsia="Times New Roman" w:hAnsi="Times New Roman" w:cs="Times New Roman"/>
          <w:sz w:val="24"/>
          <w:szCs w:val="24"/>
          <w:shd w:val="clear" w:color="auto" w:fill="FFFFFF"/>
          <w:lang w:val="en-US"/>
        </w:rPr>
        <w:t xml:space="preserve">excess contamination </w:t>
      </w:r>
      <w:r w:rsidR="003F66FE" w:rsidRPr="1A09A062">
        <w:rPr>
          <w:rFonts w:ascii="Times New Roman" w:eastAsia="Times New Roman" w:hAnsi="Times New Roman" w:cs="Times New Roman"/>
          <w:sz w:val="24"/>
          <w:szCs w:val="24"/>
          <w:shd w:val="clear" w:color="auto" w:fill="FFFFFF"/>
          <w:lang w:val="en-US"/>
        </w:rPr>
        <w:t xml:space="preserve">of specialized disposal vessels. </w:t>
      </w:r>
      <w:r w:rsidR="003F6DF1" w:rsidRPr="1A09A062">
        <w:rPr>
          <w:rFonts w:ascii="Times New Roman" w:eastAsia="Times New Roman" w:hAnsi="Times New Roman" w:cs="Times New Roman"/>
          <w:sz w:val="24"/>
          <w:szCs w:val="24"/>
          <w:shd w:val="clear" w:color="auto" w:fill="FFFFFF"/>
          <w:lang w:val="en-US"/>
        </w:rPr>
        <w:t xml:space="preserve">The deficit of </w:t>
      </w:r>
      <w:r w:rsidR="003C6C08" w:rsidRPr="1A09A062">
        <w:rPr>
          <w:rFonts w:ascii="Times New Roman" w:eastAsia="Times New Roman" w:hAnsi="Times New Roman" w:cs="Times New Roman"/>
          <w:sz w:val="24"/>
          <w:szCs w:val="24"/>
          <w:shd w:val="clear" w:color="auto" w:fill="FFFFFF"/>
          <w:lang w:val="en-US"/>
        </w:rPr>
        <w:t xml:space="preserve">knowledge pertaining to </w:t>
      </w:r>
      <w:r w:rsidR="003F6DF1" w:rsidRPr="1A09A062">
        <w:rPr>
          <w:rFonts w:ascii="Times New Roman" w:eastAsia="Times New Roman" w:hAnsi="Times New Roman" w:cs="Times New Roman"/>
          <w:sz w:val="24"/>
          <w:szCs w:val="24"/>
          <w:shd w:val="clear" w:color="auto" w:fill="FFFFFF"/>
          <w:lang w:val="en-US"/>
        </w:rPr>
        <w:t>Western’s waste stream</w:t>
      </w:r>
      <w:r w:rsidR="003C6C08" w:rsidRPr="1A09A062">
        <w:rPr>
          <w:rFonts w:ascii="Times New Roman" w:eastAsia="Times New Roman" w:hAnsi="Times New Roman" w:cs="Times New Roman"/>
          <w:sz w:val="24"/>
          <w:szCs w:val="24"/>
          <w:shd w:val="clear" w:color="auto" w:fill="FFFFFF"/>
          <w:lang w:val="en-US"/>
        </w:rPr>
        <w:t xml:space="preserve"> has created difficulty in administrative communication, making it very difficult to address </w:t>
      </w:r>
      <w:r w:rsidR="00B01C11" w:rsidRPr="1A09A062">
        <w:rPr>
          <w:rFonts w:ascii="Times New Roman" w:eastAsia="Times New Roman" w:hAnsi="Times New Roman" w:cs="Times New Roman"/>
          <w:sz w:val="24"/>
          <w:szCs w:val="24"/>
          <w:shd w:val="clear" w:color="auto" w:fill="FFFFFF"/>
          <w:lang w:val="en-US"/>
        </w:rPr>
        <w:t xml:space="preserve">these issues on a campus-wide scale. </w:t>
      </w:r>
      <w:r w:rsidR="00FF0EF1" w:rsidRPr="1A09A062">
        <w:rPr>
          <w:rFonts w:ascii="Times New Roman" w:eastAsia="Times New Roman" w:hAnsi="Times New Roman" w:cs="Times New Roman"/>
          <w:sz w:val="24"/>
          <w:szCs w:val="24"/>
          <w:shd w:val="clear" w:color="auto" w:fill="FFFFFF"/>
          <w:lang w:val="en-US"/>
        </w:rPr>
        <w:t>Compre</w:t>
      </w:r>
      <w:r w:rsidR="001279E4" w:rsidRPr="1A09A062">
        <w:rPr>
          <w:rFonts w:ascii="Times New Roman" w:eastAsia="Times New Roman" w:hAnsi="Times New Roman" w:cs="Times New Roman"/>
          <w:sz w:val="24"/>
          <w:szCs w:val="24"/>
          <w:shd w:val="clear" w:color="auto" w:fill="FFFFFF"/>
          <w:lang w:val="en-US"/>
        </w:rPr>
        <w:t xml:space="preserve">hensive data is necessary to inform </w:t>
      </w:r>
      <w:r w:rsidR="00892CBC" w:rsidRPr="1A09A062">
        <w:rPr>
          <w:rFonts w:ascii="Times New Roman" w:eastAsia="Times New Roman" w:hAnsi="Times New Roman" w:cs="Times New Roman"/>
          <w:sz w:val="24"/>
          <w:szCs w:val="24"/>
          <w:shd w:val="clear" w:color="auto" w:fill="FFFFFF"/>
          <w:lang w:val="en-US"/>
        </w:rPr>
        <w:t xml:space="preserve">future actions pertaining to Western’s waste stream. </w:t>
      </w:r>
    </w:p>
    <w:p w14:paraId="1B738C64" w14:textId="3C5F0AB6" w:rsidR="004F74FE" w:rsidRPr="004F74FE" w:rsidRDefault="004F74FE" w:rsidP="1A09A062">
      <w:pPr>
        <w:spacing w:line="240" w:lineRule="auto"/>
        <w:rPr>
          <w:rStyle w:val="Strong"/>
          <w:rFonts w:ascii="Times New Roman" w:eastAsia="Times New Roman" w:hAnsi="Times New Roman" w:cs="Times New Roman"/>
          <w:b w:val="0"/>
          <w:bCs w:val="0"/>
          <w:sz w:val="24"/>
          <w:szCs w:val="24"/>
          <w:shd w:val="clear" w:color="auto" w:fill="FFFFFF"/>
        </w:rPr>
      </w:pPr>
    </w:p>
    <w:p w14:paraId="45922F6F" w14:textId="61406462" w:rsidR="005A6FE7" w:rsidRPr="005A6FE7" w:rsidRDefault="009B693B" w:rsidP="1A09A062">
      <w:pPr>
        <w:spacing w:line="240" w:lineRule="auto"/>
        <w:rPr>
          <w:rStyle w:val="Strong"/>
          <w:rFonts w:ascii="Times New Roman" w:eastAsia="Times New Roman" w:hAnsi="Times New Roman" w:cs="Times New Roman"/>
          <w:b w:val="0"/>
          <w:bCs w:val="0"/>
          <w:i/>
          <w:iCs/>
          <w:sz w:val="24"/>
          <w:szCs w:val="24"/>
          <w:u w:val="single"/>
          <w:shd w:val="clear" w:color="auto" w:fill="FFFFFF"/>
        </w:rPr>
      </w:pPr>
      <w:r w:rsidRPr="1A09A062">
        <w:rPr>
          <w:rStyle w:val="Strong"/>
          <w:rFonts w:ascii="Times New Roman" w:eastAsia="Times New Roman" w:hAnsi="Times New Roman" w:cs="Times New Roman"/>
          <w:b w:val="0"/>
          <w:bCs w:val="0"/>
          <w:i/>
          <w:iCs/>
          <w:sz w:val="24"/>
          <w:szCs w:val="24"/>
          <w:u w:val="single"/>
          <w:shd w:val="clear" w:color="auto" w:fill="FFFFFF"/>
        </w:rPr>
        <w:t>Project Description</w:t>
      </w:r>
    </w:p>
    <w:p w14:paraId="726E90C6" w14:textId="76E3E429" w:rsidR="0034046F" w:rsidRPr="005A6FE7" w:rsidRDefault="004F0566" w:rsidP="1A09A062">
      <w:pPr>
        <w:spacing w:line="240" w:lineRule="auto"/>
        <w:ind w:firstLine="720"/>
        <w:rPr>
          <w:rFonts w:ascii="Times New Roman" w:eastAsia="Times New Roman" w:hAnsi="Times New Roman" w:cs="Times New Roman"/>
          <w:i/>
          <w:iCs/>
          <w:sz w:val="24"/>
          <w:szCs w:val="24"/>
          <w:u w:val="single"/>
          <w:shd w:val="clear" w:color="auto" w:fill="FFFFFF"/>
        </w:rPr>
      </w:pPr>
      <w:r w:rsidRPr="1A09A062">
        <w:rPr>
          <w:rFonts w:ascii="Times New Roman" w:eastAsia="Times New Roman" w:hAnsi="Times New Roman" w:cs="Times New Roman"/>
          <w:color w:val="201F1E"/>
          <w:sz w:val="24"/>
          <w:szCs w:val="24"/>
          <w:shd w:val="clear" w:color="auto" w:fill="FFFFFF"/>
        </w:rPr>
        <w:t>Western currently manages multiple waste streams including recyclable, organic compost and traditional landfill bound materials.</w:t>
      </w:r>
      <w:r w:rsidR="00096BCB" w:rsidRPr="1A09A062">
        <w:rPr>
          <w:rFonts w:ascii="Times New Roman" w:eastAsia="Times New Roman" w:hAnsi="Times New Roman" w:cs="Times New Roman"/>
          <w:color w:val="201F1E"/>
          <w:sz w:val="24"/>
          <w:szCs w:val="24"/>
          <w:shd w:val="clear" w:color="auto" w:fill="FFFFFF"/>
        </w:rPr>
        <w:t xml:space="preserve"> </w:t>
      </w:r>
      <w:r w:rsidRPr="1A09A062">
        <w:rPr>
          <w:rFonts w:ascii="Times New Roman" w:eastAsia="Times New Roman" w:hAnsi="Times New Roman" w:cs="Times New Roman"/>
          <w:color w:val="201F1E"/>
          <w:sz w:val="24"/>
          <w:szCs w:val="24"/>
          <w:shd w:val="clear" w:color="auto" w:fill="FFFFFF"/>
        </w:rPr>
        <w:t xml:space="preserve">The ability of Western to reduce and recover material from our waste streams benefits the environment and reduces Western’s costs. Currently, the </w:t>
      </w:r>
      <w:r w:rsidR="00E43E9D" w:rsidRPr="1A09A062">
        <w:rPr>
          <w:rFonts w:ascii="Times New Roman" w:eastAsia="Times New Roman" w:hAnsi="Times New Roman" w:cs="Times New Roman"/>
          <w:color w:val="201F1E"/>
          <w:sz w:val="24"/>
          <w:szCs w:val="24"/>
          <w:shd w:val="clear" w:color="auto" w:fill="FFFFFF"/>
        </w:rPr>
        <w:t xml:space="preserve">WWU </w:t>
      </w:r>
      <w:r w:rsidRPr="1A09A062">
        <w:rPr>
          <w:rFonts w:ascii="Times New Roman" w:eastAsia="Times New Roman" w:hAnsi="Times New Roman" w:cs="Times New Roman"/>
          <w:color w:val="201F1E"/>
          <w:sz w:val="24"/>
          <w:szCs w:val="24"/>
          <w:shd w:val="clear" w:color="auto" w:fill="FFFFFF"/>
        </w:rPr>
        <w:t xml:space="preserve">Associated </w:t>
      </w:r>
      <w:r w:rsidR="000C4A2B" w:rsidRPr="1A09A062">
        <w:rPr>
          <w:rFonts w:ascii="Times New Roman" w:eastAsia="Times New Roman" w:hAnsi="Times New Roman" w:cs="Times New Roman"/>
          <w:color w:val="201F1E"/>
          <w:sz w:val="24"/>
          <w:szCs w:val="24"/>
          <w:shd w:val="clear" w:color="auto" w:fill="FFFFFF"/>
        </w:rPr>
        <w:t>Students</w:t>
      </w:r>
      <w:r w:rsidRPr="1A09A062">
        <w:rPr>
          <w:rFonts w:ascii="Times New Roman" w:eastAsia="Times New Roman" w:hAnsi="Times New Roman" w:cs="Times New Roman"/>
          <w:color w:val="201F1E"/>
          <w:sz w:val="24"/>
          <w:szCs w:val="24"/>
          <w:shd w:val="clear" w:color="auto" w:fill="FFFFFF"/>
        </w:rPr>
        <w:t xml:space="preserve"> Recycle Center collects and processes recyclable and organic materials. </w:t>
      </w:r>
      <w:r w:rsidR="00541E38" w:rsidRPr="1A09A062">
        <w:rPr>
          <w:rFonts w:ascii="Times New Roman" w:eastAsia="Times New Roman" w:hAnsi="Times New Roman" w:cs="Times New Roman"/>
          <w:color w:val="201F1E"/>
          <w:sz w:val="24"/>
          <w:szCs w:val="24"/>
          <w:shd w:val="clear" w:color="auto" w:fill="FFFFFF"/>
        </w:rPr>
        <w:t xml:space="preserve">Western </w:t>
      </w:r>
      <w:r w:rsidRPr="1A09A062">
        <w:rPr>
          <w:rFonts w:ascii="Times New Roman" w:eastAsia="Times New Roman" w:hAnsi="Times New Roman" w:cs="Times New Roman"/>
          <w:color w:val="201F1E"/>
          <w:sz w:val="24"/>
          <w:szCs w:val="24"/>
          <w:shd w:val="clear" w:color="auto" w:fill="FFFFFF"/>
        </w:rPr>
        <w:t>Facility Management’s custodial teams collect the landfill waste materials during their regular rounds as well as transfer recycling materials to the Recycling Center. Sanitary Services Company (SSC) provides the solid waste service contract that serves our landfill bound materials and offers transport services for our organic materials delivery to Green Earth Technologies in Lynden, WA.</w:t>
      </w:r>
      <w:r w:rsidR="0034046F" w:rsidRPr="1A09A062">
        <w:rPr>
          <w:rFonts w:ascii="Times New Roman" w:eastAsia="Times New Roman" w:hAnsi="Times New Roman" w:cs="Times New Roman"/>
          <w:color w:val="201F1E"/>
          <w:sz w:val="24"/>
          <w:szCs w:val="24"/>
          <w:shd w:val="clear" w:color="auto" w:fill="FFFFFF"/>
        </w:rPr>
        <w:t xml:space="preserve"> </w:t>
      </w:r>
      <w:r w:rsidR="00231372" w:rsidRPr="1A09A062">
        <w:rPr>
          <w:rFonts w:ascii="Times New Roman" w:eastAsia="Times New Roman" w:hAnsi="Times New Roman" w:cs="Times New Roman"/>
          <w:color w:val="201F1E"/>
          <w:sz w:val="24"/>
          <w:szCs w:val="24"/>
          <w:shd w:val="clear" w:color="auto" w:fill="FFFFFF"/>
        </w:rPr>
        <w:t xml:space="preserve">SSC also </w:t>
      </w:r>
      <w:r w:rsidR="00EF6DBD" w:rsidRPr="1A09A062">
        <w:rPr>
          <w:rFonts w:ascii="Times New Roman" w:eastAsia="Times New Roman" w:hAnsi="Times New Roman" w:cs="Times New Roman"/>
          <w:color w:val="201F1E"/>
          <w:sz w:val="24"/>
          <w:szCs w:val="24"/>
          <w:shd w:val="clear" w:color="auto" w:fill="FFFFFF"/>
        </w:rPr>
        <w:t xml:space="preserve">delivers sorted recyclables from the AS Recycle Center to Northwest </w:t>
      </w:r>
      <w:r w:rsidR="009F003D" w:rsidRPr="1A09A062">
        <w:rPr>
          <w:rFonts w:ascii="Times New Roman" w:eastAsia="Times New Roman" w:hAnsi="Times New Roman" w:cs="Times New Roman"/>
          <w:color w:val="201F1E"/>
          <w:sz w:val="24"/>
          <w:szCs w:val="24"/>
          <w:shd w:val="clear" w:color="auto" w:fill="FFFFFF"/>
        </w:rPr>
        <w:t xml:space="preserve">Recycling </w:t>
      </w:r>
      <w:r w:rsidR="00FF0665" w:rsidRPr="1A09A062">
        <w:rPr>
          <w:rFonts w:ascii="Times New Roman" w:eastAsia="Times New Roman" w:hAnsi="Times New Roman" w:cs="Times New Roman"/>
          <w:color w:val="201F1E"/>
          <w:sz w:val="24"/>
          <w:szCs w:val="24"/>
          <w:shd w:val="clear" w:color="auto" w:fill="FFFFFF"/>
        </w:rPr>
        <w:t xml:space="preserve">in Bellingham, WA. </w:t>
      </w:r>
      <w:r w:rsidR="0034046F" w:rsidRPr="1A09A062">
        <w:rPr>
          <w:rFonts w:ascii="Times New Roman" w:eastAsia="Times New Roman" w:hAnsi="Times New Roman" w:cs="Times New Roman"/>
          <w:color w:val="201F1E"/>
          <w:sz w:val="24"/>
          <w:szCs w:val="24"/>
          <w:shd w:val="clear" w:color="auto" w:fill="FFFFFF"/>
        </w:rPr>
        <w:t>There are opportunities to divert more organic materials, reduce dumpster sizes and consolidate collection operations among these various solid waste streams. This project will help to identify opportunities across the waste streams so that Western is able to best manage our waste in a coordinated and thoughtful way.</w:t>
      </w:r>
    </w:p>
    <w:p w14:paraId="7E57FA36" w14:textId="1C14BDB1" w:rsidR="004F74FE" w:rsidRPr="004F74FE" w:rsidRDefault="004F74FE" w:rsidP="1A09A062">
      <w:pPr>
        <w:spacing w:line="240" w:lineRule="auto"/>
        <w:rPr>
          <w:rStyle w:val="Strong"/>
          <w:rFonts w:ascii="Times New Roman" w:eastAsia="Times New Roman" w:hAnsi="Times New Roman" w:cs="Times New Roman"/>
          <w:b w:val="0"/>
          <w:bCs w:val="0"/>
          <w:sz w:val="24"/>
          <w:szCs w:val="24"/>
          <w:shd w:val="clear" w:color="auto" w:fill="FFFFFF"/>
        </w:rPr>
      </w:pPr>
    </w:p>
    <w:p w14:paraId="334C5F78" w14:textId="325316A7" w:rsidR="004F74FE" w:rsidRPr="004F74FE" w:rsidRDefault="004F74FE" w:rsidP="1A09A062">
      <w:pPr>
        <w:spacing w:line="240" w:lineRule="auto"/>
        <w:rPr>
          <w:rStyle w:val="Strong"/>
          <w:rFonts w:ascii="Times New Roman" w:eastAsia="Times New Roman" w:hAnsi="Times New Roman" w:cs="Times New Roman"/>
          <w:b w:val="0"/>
          <w:bCs w:val="0"/>
          <w:i/>
          <w:iCs/>
          <w:sz w:val="24"/>
          <w:szCs w:val="24"/>
          <w:u w:val="single"/>
          <w:shd w:val="clear" w:color="auto" w:fill="FFFFFF"/>
        </w:rPr>
      </w:pPr>
      <w:r w:rsidRPr="1A09A062">
        <w:rPr>
          <w:rStyle w:val="Strong"/>
          <w:rFonts w:ascii="Times New Roman" w:eastAsia="Times New Roman" w:hAnsi="Times New Roman" w:cs="Times New Roman"/>
          <w:b w:val="0"/>
          <w:bCs w:val="0"/>
          <w:i/>
          <w:iCs/>
          <w:sz w:val="24"/>
          <w:szCs w:val="24"/>
          <w:u w:val="single"/>
          <w:shd w:val="clear" w:color="auto" w:fill="FFFFFF"/>
        </w:rPr>
        <w:t>Recommendations Summary</w:t>
      </w:r>
    </w:p>
    <w:p w14:paraId="5FE143C8" w14:textId="07A2742B" w:rsidR="00676D9D" w:rsidRPr="00FF0665" w:rsidRDefault="00384E47" w:rsidP="1A09A062">
      <w:pPr>
        <w:spacing w:line="240" w:lineRule="auto"/>
        <w:rPr>
          <w:rFonts w:ascii="Times New Roman" w:eastAsia="Times New Roman" w:hAnsi="Times New Roman" w:cs="Times New Roman"/>
          <w:sz w:val="24"/>
          <w:szCs w:val="24"/>
        </w:rPr>
      </w:pPr>
      <w:r>
        <w:rPr>
          <w:rStyle w:val="Strong"/>
          <w:rFonts w:ascii="Times New Roman" w:hAnsi="Times New Roman" w:cs="Times New Roman"/>
          <w:b w:val="0"/>
          <w:bCs w:val="0"/>
          <w:sz w:val="24"/>
          <w:szCs w:val="24"/>
        </w:rPr>
        <w:tab/>
      </w:r>
      <w:r w:rsidRPr="1A09A062">
        <w:rPr>
          <w:rStyle w:val="Strong"/>
          <w:rFonts w:ascii="Times New Roman" w:eastAsia="Times New Roman" w:hAnsi="Times New Roman" w:cs="Times New Roman"/>
          <w:b w:val="0"/>
          <w:bCs w:val="0"/>
          <w:sz w:val="24"/>
          <w:szCs w:val="24"/>
        </w:rPr>
        <w:t xml:space="preserve">Recommendations for the continuation of this project prioritize completion of the </w:t>
      </w:r>
      <w:r w:rsidR="005E0C56" w:rsidRPr="1A09A062">
        <w:rPr>
          <w:rStyle w:val="Strong"/>
          <w:rFonts w:ascii="Times New Roman" w:eastAsia="Times New Roman" w:hAnsi="Times New Roman" w:cs="Times New Roman"/>
          <w:b w:val="0"/>
          <w:bCs w:val="0"/>
          <w:sz w:val="24"/>
          <w:szCs w:val="24"/>
        </w:rPr>
        <w:t>geo-reference</w:t>
      </w:r>
      <w:r w:rsidRPr="1A09A062">
        <w:rPr>
          <w:rStyle w:val="Strong"/>
          <w:rFonts w:ascii="Times New Roman" w:eastAsia="Times New Roman" w:hAnsi="Times New Roman" w:cs="Times New Roman"/>
          <w:b w:val="0"/>
          <w:bCs w:val="0"/>
          <w:sz w:val="24"/>
          <w:szCs w:val="24"/>
        </w:rPr>
        <w:t xml:space="preserve"> map</w:t>
      </w:r>
      <w:r w:rsidR="005E0C56" w:rsidRPr="1A09A062">
        <w:rPr>
          <w:rStyle w:val="Strong"/>
          <w:rFonts w:ascii="Times New Roman" w:eastAsia="Times New Roman" w:hAnsi="Times New Roman" w:cs="Times New Roman"/>
          <w:b w:val="0"/>
          <w:bCs w:val="0"/>
          <w:sz w:val="24"/>
          <w:szCs w:val="24"/>
        </w:rPr>
        <w:t xml:space="preserve"> and Excel inventory. It is hi</w:t>
      </w:r>
      <w:r w:rsidR="00DE1033" w:rsidRPr="1A09A062">
        <w:rPr>
          <w:rStyle w:val="Strong"/>
          <w:rFonts w:ascii="Times New Roman" w:eastAsia="Times New Roman" w:hAnsi="Times New Roman" w:cs="Times New Roman"/>
          <w:b w:val="0"/>
          <w:bCs w:val="0"/>
          <w:sz w:val="24"/>
          <w:szCs w:val="24"/>
        </w:rPr>
        <w:t>ghly suggested that a student with GIS skills and training be involved in order to make a fully comprehensive</w:t>
      </w:r>
      <w:r w:rsidR="00BA68C2" w:rsidRPr="1A09A062">
        <w:rPr>
          <w:rStyle w:val="Strong"/>
          <w:rFonts w:ascii="Times New Roman" w:eastAsia="Times New Roman" w:hAnsi="Times New Roman" w:cs="Times New Roman"/>
          <w:b w:val="0"/>
          <w:bCs w:val="0"/>
          <w:sz w:val="24"/>
          <w:szCs w:val="24"/>
        </w:rPr>
        <w:t xml:space="preserve"> </w:t>
      </w:r>
      <w:r w:rsidR="00DE1033" w:rsidRPr="1A09A062">
        <w:rPr>
          <w:rStyle w:val="Strong"/>
          <w:rFonts w:ascii="Times New Roman" w:eastAsia="Times New Roman" w:hAnsi="Times New Roman" w:cs="Times New Roman"/>
          <w:b w:val="0"/>
          <w:bCs w:val="0"/>
          <w:sz w:val="24"/>
          <w:szCs w:val="24"/>
        </w:rPr>
        <w:t xml:space="preserve">and interactive map using the ArcGIS program. </w:t>
      </w:r>
      <w:r w:rsidR="0096127A" w:rsidRPr="1A09A062">
        <w:rPr>
          <w:rStyle w:val="Strong"/>
          <w:rFonts w:ascii="Times New Roman" w:eastAsia="Times New Roman" w:hAnsi="Times New Roman" w:cs="Times New Roman"/>
          <w:b w:val="0"/>
          <w:bCs w:val="0"/>
          <w:sz w:val="24"/>
          <w:szCs w:val="24"/>
        </w:rPr>
        <w:t xml:space="preserve">With a </w:t>
      </w:r>
      <w:r w:rsidR="004F5F34" w:rsidRPr="1A09A062">
        <w:rPr>
          <w:rStyle w:val="Strong"/>
          <w:rFonts w:ascii="Times New Roman" w:eastAsia="Times New Roman" w:hAnsi="Times New Roman" w:cs="Times New Roman"/>
          <w:b w:val="0"/>
          <w:bCs w:val="0"/>
          <w:sz w:val="24"/>
          <w:szCs w:val="24"/>
        </w:rPr>
        <w:t xml:space="preserve">GIS specialist on the team, it will be much easier and faster to collect and input data into a map that </w:t>
      </w:r>
      <w:r w:rsidR="00BA68C2" w:rsidRPr="1A09A062">
        <w:rPr>
          <w:rStyle w:val="Strong"/>
          <w:rFonts w:ascii="Times New Roman" w:eastAsia="Times New Roman" w:hAnsi="Times New Roman" w:cs="Times New Roman"/>
          <w:b w:val="0"/>
          <w:bCs w:val="0"/>
          <w:sz w:val="24"/>
          <w:szCs w:val="24"/>
        </w:rPr>
        <w:t>is easily accessible to students and staff.</w:t>
      </w:r>
      <w:r w:rsidR="00575C2A" w:rsidRPr="1A09A062">
        <w:rPr>
          <w:rStyle w:val="Strong"/>
          <w:rFonts w:ascii="Times New Roman" w:eastAsia="Times New Roman" w:hAnsi="Times New Roman" w:cs="Times New Roman"/>
          <w:b w:val="0"/>
          <w:bCs w:val="0"/>
          <w:sz w:val="24"/>
          <w:szCs w:val="24"/>
        </w:rPr>
        <w:t xml:space="preserve"> Future groups should also </w:t>
      </w:r>
      <w:r w:rsidR="00090550" w:rsidRPr="1A09A062">
        <w:rPr>
          <w:rStyle w:val="Strong"/>
          <w:rFonts w:ascii="Times New Roman" w:eastAsia="Times New Roman" w:hAnsi="Times New Roman" w:cs="Times New Roman"/>
          <w:b w:val="0"/>
          <w:bCs w:val="0"/>
          <w:sz w:val="24"/>
          <w:szCs w:val="24"/>
        </w:rPr>
        <w:t xml:space="preserve">examine additional variables in the waste stream, such as waste station max capacity </w:t>
      </w:r>
      <w:r w:rsidR="00934E15" w:rsidRPr="1A09A062">
        <w:rPr>
          <w:rStyle w:val="Strong"/>
          <w:rFonts w:ascii="Times New Roman" w:eastAsia="Times New Roman" w:hAnsi="Times New Roman" w:cs="Times New Roman"/>
          <w:b w:val="0"/>
          <w:bCs w:val="0"/>
          <w:sz w:val="24"/>
          <w:szCs w:val="24"/>
        </w:rPr>
        <w:t>and how this relates to costs of disposal.</w:t>
      </w:r>
      <w:r w:rsidR="00BA68C2" w:rsidRPr="1A09A062">
        <w:rPr>
          <w:rStyle w:val="Strong"/>
          <w:rFonts w:ascii="Times New Roman" w:eastAsia="Times New Roman" w:hAnsi="Times New Roman" w:cs="Times New Roman"/>
          <w:b w:val="0"/>
          <w:bCs w:val="0"/>
          <w:sz w:val="24"/>
          <w:szCs w:val="24"/>
        </w:rPr>
        <w:t xml:space="preserve"> It is also recommended that </w:t>
      </w:r>
      <w:r w:rsidR="0024145E" w:rsidRPr="1A09A062">
        <w:rPr>
          <w:rStyle w:val="Strong"/>
          <w:rFonts w:ascii="Times New Roman" w:eastAsia="Times New Roman" w:hAnsi="Times New Roman" w:cs="Times New Roman"/>
          <w:b w:val="0"/>
          <w:bCs w:val="0"/>
          <w:sz w:val="24"/>
          <w:szCs w:val="24"/>
        </w:rPr>
        <w:t>future groups explore the possibility of creating a full</w:t>
      </w:r>
      <w:r w:rsidR="00920FFE" w:rsidRPr="1A09A062">
        <w:rPr>
          <w:rStyle w:val="Strong"/>
          <w:rFonts w:ascii="Times New Roman" w:eastAsia="Times New Roman" w:hAnsi="Times New Roman" w:cs="Times New Roman"/>
          <w:b w:val="0"/>
          <w:bCs w:val="0"/>
          <w:sz w:val="24"/>
          <w:szCs w:val="24"/>
        </w:rPr>
        <w:t>-</w:t>
      </w:r>
      <w:r w:rsidR="0024145E" w:rsidRPr="1A09A062">
        <w:rPr>
          <w:rStyle w:val="Strong"/>
          <w:rFonts w:ascii="Times New Roman" w:eastAsia="Times New Roman" w:hAnsi="Times New Roman" w:cs="Times New Roman"/>
          <w:b w:val="0"/>
          <w:bCs w:val="0"/>
          <w:sz w:val="24"/>
          <w:szCs w:val="24"/>
        </w:rPr>
        <w:t xml:space="preserve"> or part</w:t>
      </w:r>
      <w:r w:rsidR="00920FFE" w:rsidRPr="1A09A062">
        <w:rPr>
          <w:rStyle w:val="Strong"/>
          <w:rFonts w:ascii="Times New Roman" w:eastAsia="Times New Roman" w:hAnsi="Times New Roman" w:cs="Times New Roman"/>
          <w:b w:val="0"/>
          <w:bCs w:val="0"/>
          <w:sz w:val="24"/>
          <w:szCs w:val="24"/>
        </w:rPr>
        <w:t>-</w:t>
      </w:r>
      <w:r w:rsidR="0024145E" w:rsidRPr="1A09A062">
        <w:rPr>
          <w:rStyle w:val="Strong"/>
          <w:rFonts w:ascii="Times New Roman" w:eastAsia="Times New Roman" w:hAnsi="Times New Roman" w:cs="Times New Roman"/>
          <w:b w:val="0"/>
          <w:bCs w:val="0"/>
          <w:sz w:val="24"/>
          <w:szCs w:val="24"/>
        </w:rPr>
        <w:t>time staff position to monitor Western’s waste</w:t>
      </w:r>
      <w:r w:rsidR="00937F8C" w:rsidRPr="1A09A062">
        <w:rPr>
          <w:rStyle w:val="Strong"/>
          <w:rFonts w:ascii="Times New Roman" w:eastAsia="Times New Roman" w:hAnsi="Times New Roman" w:cs="Times New Roman"/>
          <w:b w:val="0"/>
          <w:bCs w:val="0"/>
          <w:sz w:val="24"/>
          <w:szCs w:val="24"/>
        </w:rPr>
        <w:t xml:space="preserve">. This will likely be best done in coordination with the group examining the </w:t>
      </w:r>
      <w:r w:rsidR="00920FFE" w:rsidRPr="1A09A062">
        <w:rPr>
          <w:rStyle w:val="Strong"/>
          <w:rFonts w:ascii="Times New Roman" w:eastAsia="Times New Roman" w:hAnsi="Times New Roman" w:cs="Times New Roman"/>
          <w:b w:val="0"/>
          <w:bCs w:val="0"/>
          <w:sz w:val="24"/>
          <w:szCs w:val="24"/>
        </w:rPr>
        <w:t xml:space="preserve">implementation of a campus </w:t>
      </w:r>
      <w:r w:rsidR="00937F8C" w:rsidRPr="1A09A062">
        <w:rPr>
          <w:rStyle w:val="Strong"/>
          <w:rFonts w:ascii="Times New Roman" w:eastAsia="Times New Roman" w:hAnsi="Times New Roman" w:cs="Times New Roman"/>
          <w:b w:val="0"/>
          <w:bCs w:val="0"/>
          <w:sz w:val="24"/>
          <w:szCs w:val="24"/>
        </w:rPr>
        <w:t>anaerobic digester</w:t>
      </w:r>
      <w:r w:rsidR="00920FFE" w:rsidRPr="1A09A062">
        <w:rPr>
          <w:rStyle w:val="Strong"/>
          <w:rFonts w:ascii="Times New Roman" w:eastAsia="Times New Roman" w:hAnsi="Times New Roman" w:cs="Times New Roman"/>
          <w:b w:val="0"/>
          <w:bCs w:val="0"/>
          <w:sz w:val="24"/>
          <w:szCs w:val="24"/>
        </w:rPr>
        <w:t xml:space="preserve">. </w:t>
      </w:r>
      <w:r w:rsidR="00934E15" w:rsidRPr="1A09A062">
        <w:rPr>
          <w:rStyle w:val="Strong"/>
          <w:rFonts w:ascii="Times New Roman" w:eastAsia="Times New Roman" w:hAnsi="Times New Roman" w:cs="Times New Roman"/>
          <w:b w:val="0"/>
          <w:bCs w:val="0"/>
          <w:sz w:val="24"/>
          <w:szCs w:val="24"/>
        </w:rPr>
        <w:t xml:space="preserve">Finally, </w:t>
      </w:r>
      <w:r w:rsidR="001237F5" w:rsidRPr="1A09A062">
        <w:rPr>
          <w:rStyle w:val="Strong"/>
          <w:rFonts w:ascii="Times New Roman" w:eastAsia="Times New Roman" w:hAnsi="Times New Roman" w:cs="Times New Roman"/>
          <w:b w:val="0"/>
          <w:bCs w:val="0"/>
          <w:sz w:val="24"/>
          <w:szCs w:val="24"/>
        </w:rPr>
        <w:t xml:space="preserve">on-campus student living and residential </w:t>
      </w:r>
      <w:r w:rsidR="00934E15" w:rsidRPr="1A09A062">
        <w:rPr>
          <w:rStyle w:val="Strong"/>
          <w:rFonts w:ascii="Times New Roman" w:eastAsia="Times New Roman" w:hAnsi="Times New Roman" w:cs="Times New Roman"/>
          <w:b w:val="0"/>
          <w:bCs w:val="0"/>
          <w:sz w:val="24"/>
          <w:szCs w:val="24"/>
        </w:rPr>
        <w:t>services</w:t>
      </w:r>
      <w:r w:rsidR="001237F5" w:rsidRPr="1A09A062">
        <w:rPr>
          <w:rStyle w:val="Strong"/>
          <w:rFonts w:ascii="Times New Roman" w:eastAsia="Times New Roman" w:hAnsi="Times New Roman" w:cs="Times New Roman"/>
          <w:b w:val="0"/>
          <w:bCs w:val="0"/>
          <w:sz w:val="24"/>
          <w:szCs w:val="24"/>
        </w:rPr>
        <w:t xml:space="preserve"> should revisit the educational content provided to freshman and first-year students who live in the dorms. This program was in place before the C</w:t>
      </w:r>
      <w:r w:rsidR="00115389" w:rsidRPr="1A09A062">
        <w:rPr>
          <w:rStyle w:val="Strong"/>
          <w:rFonts w:ascii="Times New Roman" w:eastAsia="Times New Roman" w:hAnsi="Times New Roman" w:cs="Times New Roman"/>
          <w:b w:val="0"/>
          <w:bCs w:val="0"/>
          <w:sz w:val="24"/>
          <w:szCs w:val="24"/>
        </w:rPr>
        <w:t>OVID</w:t>
      </w:r>
      <w:r w:rsidR="001237F5" w:rsidRPr="1A09A062">
        <w:rPr>
          <w:rStyle w:val="Strong"/>
          <w:rFonts w:ascii="Times New Roman" w:eastAsia="Times New Roman" w:hAnsi="Times New Roman" w:cs="Times New Roman"/>
          <w:b w:val="0"/>
          <w:bCs w:val="0"/>
          <w:sz w:val="24"/>
          <w:szCs w:val="24"/>
        </w:rPr>
        <w:t xml:space="preserve">-19 </w:t>
      </w:r>
      <w:r w:rsidR="00662CDF" w:rsidRPr="1A09A062">
        <w:rPr>
          <w:rStyle w:val="Strong"/>
          <w:rFonts w:ascii="Times New Roman" w:eastAsia="Times New Roman" w:hAnsi="Times New Roman" w:cs="Times New Roman"/>
          <w:b w:val="0"/>
          <w:bCs w:val="0"/>
          <w:sz w:val="24"/>
          <w:szCs w:val="24"/>
        </w:rPr>
        <w:t>pandemic but</w:t>
      </w:r>
      <w:r w:rsidR="008B4E9F" w:rsidRPr="1A09A062">
        <w:rPr>
          <w:rStyle w:val="Strong"/>
          <w:rFonts w:ascii="Times New Roman" w:eastAsia="Times New Roman" w:hAnsi="Times New Roman" w:cs="Times New Roman"/>
          <w:b w:val="0"/>
          <w:bCs w:val="0"/>
          <w:sz w:val="24"/>
          <w:szCs w:val="24"/>
        </w:rPr>
        <w:t xml:space="preserve"> has been discontinued since on-campus activities resumed in the Fall of 2021. </w:t>
      </w:r>
      <w:r w:rsidR="001105A6" w:rsidRPr="1A09A062">
        <w:rPr>
          <w:rStyle w:val="Strong"/>
          <w:rFonts w:ascii="Times New Roman" w:eastAsia="Times New Roman" w:hAnsi="Times New Roman" w:cs="Times New Roman"/>
          <w:b w:val="0"/>
          <w:bCs w:val="0"/>
          <w:sz w:val="24"/>
          <w:szCs w:val="24"/>
        </w:rPr>
        <w:t xml:space="preserve">Staff </w:t>
      </w:r>
      <w:proofErr w:type="gramStart"/>
      <w:r w:rsidR="001105A6" w:rsidRPr="1A09A062">
        <w:rPr>
          <w:rStyle w:val="Strong"/>
          <w:rFonts w:ascii="Times New Roman" w:eastAsia="Times New Roman" w:hAnsi="Times New Roman" w:cs="Times New Roman"/>
          <w:b w:val="0"/>
          <w:bCs w:val="0"/>
          <w:sz w:val="24"/>
          <w:szCs w:val="24"/>
        </w:rPr>
        <w:t>has</w:t>
      </w:r>
      <w:proofErr w:type="gramEnd"/>
      <w:r w:rsidR="001105A6" w:rsidRPr="1A09A062">
        <w:rPr>
          <w:rStyle w:val="Strong"/>
          <w:rFonts w:ascii="Times New Roman" w:eastAsia="Times New Roman" w:hAnsi="Times New Roman" w:cs="Times New Roman"/>
          <w:b w:val="0"/>
          <w:bCs w:val="0"/>
          <w:sz w:val="24"/>
          <w:szCs w:val="24"/>
        </w:rPr>
        <w:t xml:space="preserve"> reported a noticeable increase in improper waste disposal habits amongst students</w:t>
      </w:r>
      <w:r w:rsidR="00676D9D" w:rsidRPr="1A09A062">
        <w:rPr>
          <w:rStyle w:val="Strong"/>
          <w:rFonts w:ascii="Times New Roman" w:eastAsia="Times New Roman" w:hAnsi="Times New Roman" w:cs="Times New Roman"/>
          <w:b w:val="0"/>
          <w:bCs w:val="0"/>
          <w:sz w:val="24"/>
          <w:szCs w:val="24"/>
        </w:rPr>
        <w:t xml:space="preserve">, especially those who live on campus, ever since the program was suspended. </w:t>
      </w:r>
    </w:p>
    <w:p w14:paraId="4C0610B5" w14:textId="41E86631" w:rsidR="00F91EC9" w:rsidRPr="00955EE3" w:rsidRDefault="00F91EC9" w:rsidP="1A09A062">
      <w:pPr>
        <w:pStyle w:val="Heading1"/>
        <w:spacing w:line="240" w:lineRule="auto"/>
        <w:rPr>
          <w:rStyle w:val="Strong"/>
          <w:rFonts w:ascii="Times New Roman" w:eastAsia="Times New Roman" w:hAnsi="Times New Roman" w:cs="Times New Roman"/>
          <w:color w:val="auto"/>
          <w:sz w:val="28"/>
          <w:szCs w:val="28"/>
          <w:shd w:val="clear" w:color="auto" w:fill="FFFFFF"/>
        </w:rPr>
      </w:pPr>
      <w:bookmarkStart w:id="3" w:name="_Toc117603111"/>
      <w:bookmarkStart w:id="4" w:name="_Toc121358274"/>
      <w:r w:rsidRPr="1A09A062">
        <w:rPr>
          <w:rStyle w:val="Strong"/>
          <w:rFonts w:ascii="Times New Roman" w:eastAsia="Times New Roman" w:hAnsi="Times New Roman" w:cs="Times New Roman"/>
          <w:color w:val="auto"/>
          <w:sz w:val="28"/>
          <w:szCs w:val="28"/>
          <w:shd w:val="clear" w:color="auto" w:fill="FFFFFF"/>
        </w:rPr>
        <w:t>Introduction</w:t>
      </w:r>
      <w:bookmarkEnd w:id="3"/>
      <w:bookmarkEnd w:id="4"/>
    </w:p>
    <w:p w14:paraId="4E0CC5C6" w14:textId="5B1514AC" w:rsidR="422294CF" w:rsidRPr="00F8577D" w:rsidRDefault="004F74FE" w:rsidP="1A09A062">
      <w:pPr>
        <w:spacing w:line="240" w:lineRule="auto"/>
        <w:rPr>
          <w:rFonts w:ascii="Times New Roman" w:eastAsia="Times New Roman" w:hAnsi="Times New Roman" w:cs="Times New Roman"/>
          <w:i/>
          <w:iCs/>
          <w:sz w:val="24"/>
          <w:szCs w:val="24"/>
          <w:u w:val="single"/>
          <w:shd w:val="clear" w:color="auto" w:fill="FFFFFF"/>
        </w:rPr>
      </w:pPr>
      <w:r w:rsidRPr="1A09A062">
        <w:rPr>
          <w:rStyle w:val="Strong"/>
          <w:rFonts w:ascii="Times New Roman" w:eastAsia="Times New Roman" w:hAnsi="Times New Roman" w:cs="Times New Roman"/>
          <w:b w:val="0"/>
          <w:bCs w:val="0"/>
          <w:i/>
          <w:iCs/>
          <w:sz w:val="24"/>
          <w:szCs w:val="24"/>
          <w:u w:val="single"/>
          <w:shd w:val="clear" w:color="auto" w:fill="FFFFFF"/>
        </w:rPr>
        <w:t>Statement of Need</w:t>
      </w:r>
    </w:p>
    <w:p w14:paraId="5BB14301" w14:textId="7CCCC15C" w:rsidR="422294CF" w:rsidRDefault="1A09A062" w:rsidP="00BA05D6">
      <w:pPr>
        <w:spacing w:line="240" w:lineRule="auto"/>
        <w:ind w:firstLine="720"/>
        <w:rPr>
          <w:rFonts w:ascii="Times New Roman" w:eastAsia="Times New Roman" w:hAnsi="Times New Roman" w:cs="Times New Roman"/>
          <w:color w:val="000000" w:themeColor="text1"/>
          <w:sz w:val="24"/>
          <w:szCs w:val="24"/>
          <w:highlight w:val="yellow"/>
        </w:rPr>
      </w:pPr>
      <w:r w:rsidRPr="1A09A062">
        <w:rPr>
          <w:rFonts w:ascii="Times New Roman" w:eastAsia="Times New Roman" w:hAnsi="Times New Roman" w:cs="Times New Roman"/>
          <w:color w:val="000000" w:themeColor="text1"/>
          <w:sz w:val="24"/>
          <w:szCs w:val="24"/>
        </w:rPr>
        <w:t xml:space="preserve">Western is currently facing logistical and financial challenges with its solid waste collection system. The university is being fined for contamination in composted materials and </w:t>
      </w:r>
      <w:r w:rsidRPr="1A09A062">
        <w:rPr>
          <w:rFonts w:ascii="Times New Roman" w:eastAsia="Times New Roman" w:hAnsi="Times New Roman" w:cs="Times New Roman"/>
          <w:color w:val="000000" w:themeColor="text1"/>
          <w:sz w:val="24"/>
          <w:szCs w:val="24"/>
        </w:rPr>
        <w:lastRenderedPageBreak/>
        <w:t>could see significant financial benefits by addressing this issue. While there is some documentation on campus waste collection sites, university custodial and groundskeeping staff would benefit greatly from an updateable database of these sites, allowing them to track how much waste is being collected and from where. Multiple departments are responsible for the collection of waste and providing recommendations for policies that would be agreeable to all parties is essential.</w:t>
      </w:r>
    </w:p>
    <w:p w14:paraId="02F120AB" w14:textId="3055C64B" w:rsidR="13571AB1" w:rsidRDefault="13571AB1" w:rsidP="1A09A062">
      <w:pPr>
        <w:spacing w:line="240" w:lineRule="auto"/>
        <w:rPr>
          <w:rStyle w:val="Strong"/>
          <w:rFonts w:ascii="Times New Roman" w:eastAsia="Times New Roman" w:hAnsi="Times New Roman" w:cs="Times New Roman"/>
          <w:b w:val="0"/>
          <w:bCs w:val="0"/>
          <w:i/>
          <w:iCs/>
          <w:sz w:val="24"/>
          <w:szCs w:val="24"/>
        </w:rPr>
      </w:pPr>
    </w:p>
    <w:p w14:paraId="690C9BB7" w14:textId="55B6AF23" w:rsidR="004F74FE" w:rsidRDefault="004F74FE" w:rsidP="1A09A062">
      <w:pPr>
        <w:spacing w:line="240" w:lineRule="auto"/>
        <w:rPr>
          <w:rStyle w:val="Strong"/>
          <w:rFonts w:ascii="Times New Roman" w:eastAsia="Times New Roman" w:hAnsi="Times New Roman" w:cs="Times New Roman"/>
          <w:b w:val="0"/>
          <w:bCs w:val="0"/>
          <w:i/>
          <w:iCs/>
          <w:sz w:val="24"/>
          <w:szCs w:val="24"/>
          <w:u w:val="single"/>
          <w:shd w:val="clear" w:color="auto" w:fill="FFFFFF"/>
        </w:rPr>
      </w:pPr>
      <w:r w:rsidRPr="1A09A062">
        <w:rPr>
          <w:rStyle w:val="Strong"/>
          <w:rFonts w:ascii="Times New Roman" w:eastAsia="Times New Roman" w:hAnsi="Times New Roman" w:cs="Times New Roman"/>
          <w:b w:val="0"/>
          <w:bCs w:val="0"/>
          <w:i/>
          <w:iCs/>
          <w:sz w:val="24"/>
          <w:szCs w:val="24"/>
          <w:u w:val="single"/>
          <w:shd w:val="clear" w:color="auto" w:fill="FFFFFF"/>
        </w:rPr>
        <w:t>Project Goals</w:t>
      </w:r>
    </w:p>
    <w:p w14:paraId="342DF481" w14:textId="3F4DA8E6" w:rsidR="004F74FE" w:rsidRDefault="004F74FE" w:rsidP="1A09A062">
      <w:pPr>
        <w:spacing w:line="240" w:lineRule="auto"/>
        <w:rPr>
          <w:rFonts w:ascii="Times New Roman" w:eastAsia="Times New Roman" w:hAnsi="Times New Roman" w:cs="Times New Roman"/>
          <w:color w:val="201F1E"/>
          <w:sz w:val="24"/>
          <w:szCs w:val="24"/>
        </w:rPr>
      </w:pPr>
      <w:r>
        <w:rPr>
          <w:rStyle w:val="Strong"/>
          <w:rFonts w:ascii="Times New Roman" w:hAnsi="Times New Roman" w:cs="Times New Roman"/>
          <w:b w:val="0"/>
          <w:bCs w:val="0"/>
          <w:sz w:val="24"/>
          <w:szCs w:val="24"/>
          <w:shd w:val="clear" w:color="auto" w:fill="FFFFFF"/>
        </w:rPr>
        <w:tab/>
      </w:r>
      <w:r w:rsidR="0034046F" w:rsidRPr="1A09A062">
        <w:rPr>
          <w:rFonts w:ascii="Times New Roman" w:eastAsia="Times New Roman" w:hAnsi="Times New Roman" w:cs="Times New Roman"/>
          <w:color w:val="201F1E"/>
          <w:sz w:val="24"/>
          <w:szCs w:val="24"/>
          <w:shd w:val="clear" w:color="auto" w:fill="FFFFFF"/>
        </w:rPr>
        <w:t xml:space="preserve">The goals of this project are to quantify the waste streams of campus to provide actionable data for consolidating waste management operations, reduce materials entering landfills, and divert unnecessary costs from </w:t>
      </w:r>
      <w:r w:rsidR="00AF4FF5" w:rsidRPr="1A09A062">
        <w:rPr>
          <w:rFonts w:ascii="Times New Roman" w:eastAsia="Times New Roman" w:hAnsi="Times New Roman" w:cs="Times New Roman"/>
          <w:color w:val="201F1E"/>
          <w:sz w:val="24"/>
          <w:szCs w:val="24"/>
          <w:shd w:val="clear" w:color="auto" w:fill="FFFFFF"/>
        </w:rPr>
        <w:t>the university’s</w:t>
      </w:r>
      <w:r w:rsidR="0034046F" w:rsidRPr="1A09A062">
        <w:rPr>
          <w:rFonts w:ascii="Times New Roman" w:eastAsia="Times New Roman" w:hAnsi="Times New Roman" w:cs="Times New Roman"/>
          <w:color w:val="201F1E"/>
          <w:sz w:val="24"/>
          <w:szCs w:val="24"/>
          <w:shd w:val="clear" w:color="auto" w:fill="FFFFFF"/>
        </w:rPr>
        <w:t xml:space="preserve"> contract with the SSC to other sustainability initiatives. These goals follow two objectives from</w:t>
      </w:r>
      <w:r w:rsidRPr="1A09A062">
        <w:rPr>
          <w:rFonts w:ascii="Times New Roman" w:eastAsia="Times New Roman" w:hAnsi="Times New Roman" w:cs="Times New Roman"/>
          <w:color w:val="201F1E"/>
          <w:sz w:val="24"/>
          <w:szCs w:val="24"/>
          <w:shd w:val="clear" w:color="auto" w:fill="FFFFFF"/>
        </w:rPr>
        <w:t xml:space="preserve"> </w:t>
      </w:r>
      <w:r w:rsidRPr="1A09A062">
        <w:rPr>
          <w:rFonts w:ascii="Times New Roman" w:eastAsia="Times New Roman" w:hAnsi="Times New Roman" w:cs="Times New Roman"/>
          <w:sz w:val="24"/>
          <w:szCs w:val="24"/>
          <w:shd w:val="clear" w:color="auto" w:fill="FFFFFF"/>
        </w:rPr>
        <w:t xml:space="preserve">Western’s Sustainability Action Plan: </w:t>
      </w:r>
    </w:p>
    <w:p w14:paraId="7062AC76" w14:textId="7B2A2743" w:rsidR="004F74FE" w:rsidRDefault="1A09A062" w:rsidP="1A09A062">
      <w:pPr>
        <w:pStyle w:val="ListParagraph"/>
        <w:numPr>
          <w:ilvl w:val="0"/>
          <w:numId w:val="20"/>
        </w:numPr>
        <w:spacing w:line="240" w:lineRule="auto"/>
        <w:rPr>
          <w:rFonts w:ascii="Times New Roman" w:eastAsia="Times New Roman" w:hAnsi="Times New Roman" w:cs="Times New Roman"/>
          <w:color w:val="201F1E"/>
          <w:sz w:val="28"/>
          <w:szCs w:val="28"/>
        </w:rPr>
      </w:pPr>
      <w:r w:rsidRPr="1A09A062">
        <w:rPr>
          <w:rFonts w:ascii="Times New Roman" w:eastAsia="Times New Roman" w:hAnsi="Times New Roman" w:cs="Times New Roman"/>
          <w:color w:val="201F1E"/>
          <w:sz w:val="24"/>
          <w:szCs w:val="24"/>
        </w:rPr>
        <w:t xml:space="preserve">Objective 1.4: </w:t>
      </w:r>
      <w:r w:rsidRPr="1A09A062">
        <w:rPr>
          <w:rFonts w:ascii="Times New Roman" w:eastAsia="Times New Roman" w:hAnsi="Times New Roman" w:cs="Times New Roman"/>
          <w:sz w:val="24"/>
          <w:szCs w:val="24"/>
        </w:rPr>
        <w:t>Divert waste from the landfill by providing opportunities for campus to recycle and compost effectively and efficiently by 2025 (WWU Office of Sustainability, 2017, p. 77).</w:t>
      </w:r>
    </w:p>
    <w:p w14:paraId="69FE8500" w14:textId="295A862F" w:rsidR="07C542D3" w:rsidRDefault="1A09A062" w:rsidP="1A09A062">
      <w:pPr>
        <w:pStyle w:val="ListParagraph"/>
        <w:numPr>
          <w:ilvl w:val="0"/>
          <w:numId w:val="20"/>
        </w:numPr>
        <w:spacing w:line="240" w:lineRule="auto"/>
        <w:rPr>
          <w:rFonts w:ascii="Times New Roman" w:eastAsia="Times New Roman" w:hAnsi="Times New Roman" w:cs="Times New Roman"/>
          <w:color w:val="201F1E"/>
          <w:sz w:val="32"/>
          <w:szCs w:val="32"/>
        </w:rPr>
      </w:pPr>
      <w:r w:rsidRPr="1A09A062">
        <w:rPr>
          <w:rFonts w:ascii="Times New Roman" w:eastAsia="Times New Roman" w:hAnsi="Times New Roman" w:cs="Times New Roman"/>
          <w:sz w:val="24"/>
          <w:szCs w:val="24"/>
        </w:rPr>
        <w:t>Objective 2.7: Initiate systematic waste data-collection beginning winter 2019.</w:t>
      </w:r>
    </w:p>
    <w:p w14:paraId="03131B87" w14:textId="572225A7" w:rsidR="07C542D3" w:rsidRDefault="1A09A062" w:rsidP="1A09A062">
      <w:pPr>
        <w:pStyle w:val="ListParagraph"/>
        <w:numPr>
          <w:ilvl w:val="1"/>
          <w:numId w:val="4"/>
        </w:numPr>
        <w:spacing w:line="240" w:lineRule="auto"/>
        <w:rPr>
          <w:rFonts w:ascii="Times New Roman" w:eastAsia="Times New Roman" w:hAnsi="Times New Roman" w:cs="Times New Roman"/>
          <w:color w:val="201F1E"/>
          <w:sz w:val="32"/>
          <w:szCs w:val="32"/>
        </w:rPr>
      </w:pPr>
      <w:r w:rsidRPr="1A09A062">
        <w:rPr>
          <w:rFonts w:ascii="Times New Roman" w:eastAsia="Times New Roman" w:hAnsi="Times New Roman" w:cs="Times New Roman"/>
          <w:sz w:val="24"/>
          <w:szCs w:val="24"/>
        </w:rPr>
        <w:t>Strategy 2.7.3: Collaborate with all waste stakeholders on campus to determine best practices for data collection, verification, and analysis for improvements (WWU Office of Sustainability, 2017, p. 80).</w:t>
      </w:r>
    </w:p>
    <w:p w14:paraId="10AEE3A5" w14:textId="5D786AD7" w:rsidR="0550DBAD" w:rsidRDefault="0550DBAD" w:rsidP="1A09A062">
      <w:pPr>
        <w:spacing w:line="240" w:lineRule="auto"/>
        <w:rPr>
          <w:rFonts w:ascii="Times New Roman" w:eastAsia="Times New Roman" w:hAnsi="Times New Roman" w:cs="Times New Roman"/>
          <w:color w:val="201F1E"/>
          <w:sz w:val="24"/>
          <w:szCs w:val="24"/>
        </w:rPr>
      </w:pPr>
    </w:p>
    <w:p w14:paraId="3F728AE1" w14:textId="763BC8B5" w:rsidR="0034046F" w:rsidRPr="004F74FE" w:rsidRDefault="1A09A062" w:rsidP="1A09A062">
      <w:pPr>
        <w:spacing w:line="240" w:lineRule="auto"/>
        <w:ind w:firstLine="720"/>
        <w:rPr>
          <w:rFonts w:ascii="Times New Roman" w:eastAsia="Times New Roman" w:hAnsi="Times New Roman" w:cs="Times New Roman"/>
          <w:color w:val="201F1E"/>
          <w:sz w:val="24"/>
          <w:szCs w:val="24"/>
          <w:shd w:val="clear" w:color="auto" w:fill="FFFFFF"/>
        </w:rPr>
      </w:pPr>
      <w:r w:rsidRPr="1A09A062">
        <w:rPr>
          <w:rFonts w:ascii="Times New Roman" w:eastAsia="Times New Roman" w:hAnsi="Times New Roman" w:cs="Times New Roman"/>
          <w:color w:val="201F1E"/>
          <w:sz w:val="24"/>
          <w:szCs w:val="24"/>
        </w:rPr>
        <w:t xml:space="preserve">This project builds on its previous iteration by presenting an inventory of disposal sites found in and around Red Square with a geo-referenced map and an easily repeatable methodology for future students and stakeholders. </w:t>
      </w:r>
    </w:p>
    <w:p w14:paraId="0BC5B30C" w14:textId="270F339A" w:rsidR="75C9CCF6" w:rsidRDefault="75C9CCF6" w:rsidP="1A09A062">
      <w:pPr>
        <w:spacing w:line="240" w:lineRule="auto"/>
        <w:rPr>
          <w:rFonts w:ascii="Times New Roman" w:eastAsia="Times New Roman" w:hAnsi="Times New Roman" w:cs="Times New Roman"/>
          <w:color w:val="201F1E"/>
          <w:sz w:val="24"/>
          <w:szCs w:val="24"/>
        </w:rPr>
      </w:pPr>
    </w:p>
    <w:p w14:paraId="3C013A5A" w14:textId="6622659B" w:rsidR="004F74FE" w:rsidRDefault="004F74FE" w:rsidP="1A09A062">
      <w:pPr>
        <w:spacing w:line="240" w:lineRule="auto"/>
        <w:rPr>
          <w:rStyle w:val="Strong"/>
          <w:rFonts w:ascii="Times New Roman" w:eastAsia="Times New Roman" w:hAnsi="Times New Roman" w:cs="Times New Roman"/>
          <w:b w:val="0"/>
          <w:bCs w:val="0"/>
          <w:i/>
          <w:iCs/>
          <w:sz w:val="24"/>
          <w:szCs w:val="24"/>
          <w:u w:val="single"/>
          <w:shd w:val="clear" w:color="auto" w:fill="FFFFFF"/>
        </w:rPr>
      </w:pPr>
      <w:r w:rsidRPr="1A09A062">
        <w:rPr>
          <w:rStyle w:val="Strong"/>
          <w:rFonts w:ascii="Times New Roman" w:eastAsia="Times New Roman" w:hAnsi="Times New Roman" w:cs="Times New Roman"/>
          <w:b w:val="0"/>
          <w:bCs w:val="0"/>
          <w:i/>
          <w:iCs/>
          <w:sz w:val="24"/>
          <w:szCs w:val="24"/>
          <w:u w:val="single"/>
          <w:shd w:val="clear" w:color="auto" w:fill="FFFFFF"/>
        </w:rPr>
        <w:t>Background Research</w:t>
      </w:r>
    </w:p>
    <w:p w14:paraId="7D6A3137" w14:textId="639E2556" w:rsidR="2D13BD29" w:rsidRPr="0084407C" w:rsidRDefault="00B24AE8" w:rsidP="1A09A062">
      <w:pPr>
        <w:spacing w:line="240" w:lineRule="auto"/>
        <w:ind w:firstLine="720"/>
        <w:rPr>
          <w:rStyle w:val="Strong"/>
          <w:rFonts w:ascii="Times New Roman" w:eastAsia="Times New Roman" w:hAnsi="Times New Roman" w:cs="Times New Roman"/>
          <w:b w:val="0"/>
          <w:bCs w:val="0"/>
          <w:sz w:val="24"/>
          <w:szCs w:val="24"/>
          <w:shd w:val="clear" w:color="auto" w:fill="FFFFFF"/>
        </w:rPr>
      </w:pPr>
      <w:r w:rsidRPr="1A09A062">
        <w:rPr>
          <w:rStyle w:val="Strong"/>
          <w:rFonts w:ascii="Times New Roman" w:eastAsia="Times New Roman" w:hAnsi="Times New Roman" w:cs="Times New Roman"/>
          <w:b w:val="0"/>
          <w:bCs w:val="0"/>
          <w:sz w:val="24"/>
          <w:szCs w:val="24"/>
          <w:shd w:val="clear" w:color="auto" w:fill="FFFFFF"/>
        </w:rPr>
        <w:t>This project mainly builds on</w:t>
      </w:r>
      <w:r w:rsidR="00744AF7" w:rsidRPr="1A09A062">
        <w:rPr>
          <w:rStyle w:val="Strong"/>
          <w:rFonts w:ascii="Times New Roman" w:eastAsia="Times New Roman" w:hAnsi="Times New Roman" w:cs="Times New Roman"/>
          <w:b w:val="0"/>
          <w:bCs w:val="0"/>
          <w:sz w:val="24"/>
          <w:szCs w:val="24"/>
          <w:shd w:val="clear" w:color="auto" w:fill="FFFFFF"/>
        </w:rPr>
        <w:t xml:space="preserve"> the work of t</w:t>
      </w:r>
      <w:r w:rsidR="00F613C9" w:rsidRPr="1A09A062">
        <w:rPr>
          <w:rStyle w:val="Strong"/>
          <w:rFonts w:ascii="Times New Roman" w:eastAsia="Times New Roman" w:hAnsi="Times New Roman" w:cs="Times New Roman"/>
          <w:b w:val="0"/>
          <w:bCs w:val="0"/>
          <w:sz w:val="24"/>
          <w:szCs w:val="24"/>
          <w:shd w:val="clear" w:color="auto" w:fill="FFFFFF"/>
        </w:rPr>
        <w:t xml:space="preserve">he “Streamlining Western’s Solid Waste” report </w:t>
      </w:r>
      <w:r w:rsidR="00DF395D" w:rsidRPr="1A09A062">
        <w:rPr>
          <w:rStyle w:val="Strong"/>
          <w:rFonts w:ascii="Times New Roman" w:eastAsia="Times New Roman" w:hAnsi="Times New Roman" w:cs="Times New Roman"/>
          <w:b w:val="0"/>
          <w:bCs w:val="0"/>
          <w:sz w:val="24"/>
          <w:szCs w:val="24"/>
          <w:shd w:val="clear" w:color="auto" w:fill="FFFFFF"/>
        </w:rPr>
        <w:t xml:space="preserve">produced </w:t>
      </w:r>
      <w:r w:rsidR="0022686C" w:rsidRPr="1A09A062">
        <w:rPr>
          <w:rStyle w:val="Strong"/>
          <w:rFonts w:ascii="Times New Roman" w:eastAsia="Times New Roman" w:hAnsi="Times New Roman" w:cs="Times New Roman"/>
          <w:b w:val="0"/>
          <w:bCs w:val="0"/>
          <w:sz w:val="24"/>
          <w:szCs w:val="24"/>
          <w:shd w:val="clear" w:color="auto" w:fill="FFFFFF"/>
        </w:rPr>
        <w:t xml:space="preserve">in Spring </w:t>
      </w:r>
      <w:r w:rsidR="00874D42" w:rsidRPr="1A09A062">
        <w:rPr>
          <w:rStyle w:val="Strong"/>
          <w:rFonts w:ascii="Times New Roman" w:eastAsia="Times New Roman" w:hAnsi="Times New Roman" w:cs="Times New Roman"/>
          <w:b w:val="0"/>
          <w:bCs w:val="0"/>
          <w:sz w:val="24"/>
          <w:szCs w:val="24"/>
          <w:shd w:val="clear" w:color="auto" w:fill="FFFFFF"/>
        </w:rPr>
        <w:t xml:space="preserve">of </w:t>
      </w:r>
      <w:r w:rsidR="0022686C" w:rsidRPr="1A09A062">
        <w:rPr>
          <w:rStyle w:val="Strong"/>
          <w:rFonts w:ascii="Times New Roman" w:eastAsia="Times New Roman" w:hAnsi="Times New Roman" w:cs="Times New Roman"/>
          <w:b w:val="0"/>
          <w:bCs w:val="0"/>
          <w:sz w:val="24"/>
          <w:szCs w:val="24"/>
          <w:shd w:val="clear" w:color="auto" w:fill="FFFFFF"/>
        </w:rPr>
        <w:t xml:space="preserve">2022. </w:t>
      </w:r>
      <w:r w:rsidR="003A0739" w:rsidRPr="1A09A062">
        <w:rPr>
          <w:rStyle w:val="Strong"/>
          <w:rFonts w:ascii="Times New Roman" w:eastAsia="Times New Roman" w:hAnsi="Times New Roman" w:cs="Times New Roman"/>
          <w:b w:val="0"/>
          <w:bCs w:val="0"/>
          <w:sz w:val="24"/>
          <w:szCs w:val="24"/>
          <w:shd w:val="clear" w:color="auto" w:fill="FFFFFF"/>
        </w:rPr>
        <w:t xml:space="preserve">This iteration </w:t>
      </w:r>
      <w:r w:rsidR="0060111F" w:rsidRPr="1A09A062">
        <w:rPr>
          <w:rStyle w:val="Strong"/>
          <w:rFonts w:ascii="Times New Roman" w:eastAsia="Times New Roman" w:hAnsi="Times New Roman" w:cs="Times New Roman"/>
          <w:b w:val="0"/>
          <w:bCs w:val="0"/>
          <w:sz w:val="24"/>
          <w:szCs w:val="24"/>
          <w:shd w:val="clear" w:color="auto" w:fill="FFFFFF"/>
        </w:rPr>
        <w:t>continues</w:t>
      </w:r>
      <w:r w:rsidR="005D5881" w:rsidRPr="1A09A062">
        <w:rPr>
          <w:rStyle w:val="Strong"/>
          <w:rFonts w:ascii="Times New Roman" w:eastAsia="Times New Roman" w:hAnsi="Times New Roman" w:cs="Times New Roman"/>
          <w:b w:val="0"/>
          <w:bCs w:val="0"/>
          <w:sz w:val="24"/>
          <w:szCs w:val="24"/>
          <w:shd w:val="clear" w:color="auto" w:fill="FFFFFF"/>
        </w:rPr>
        <w:t xml:space="preserve"> the</w:t>
      </w:r>
      <w:r w:rsidR="001B791E" w:rsidRPr="1A09A062">
        <w:rPr>
          <w:rStyle w:val="Strong"/>
          <w:rFonts w:ascii="Times New Roman" w:eastAsia="Times New Roman" w:hAnsi="Times New Roman" w:cs="Times New Roman"/>
          <w:b w:val="0"/>
          <w:bCs w:val="0"/>
          <w:sz w:val="24"/>
          <w:szCs w:val="24"/>
          <w:shd w:val="clear" w:color="auto" w:fill="FFFFFF"/>
        </w:rPr>
        <w:t xml:space="preserve"> previous</w:t>
      </w:r>
      <w:r w:rsidR="005D5881" w:rsidRPr="1A09A062">
        <w:rPr>
          <w:rStyle w:val="Strong"/>
          <w:rFonts w:ascii="Times New Roman" w:eastAsia="Times New Roman" w:hAnsi="Times New Roman" w:cs="Times New Roman"/>
          <w:b w:val="0"/>
          <w:bCs w:val="0"/>
          <w:sz w:val="24"/>
          <w:szCs w:val="24"/>
          <w:shd w:val="clear" w:color="auto" w:fill="FFFFFF"/>
        </w:rPr>
        <w:t xml:space="preserve"> inventory </w:t>
      </w:r>
      <w:r w:rsidR="003C5B09" w:rsidRPr="1A09A062">
        <w:rPr>
          <w:rStyle w:val="Strong"/>
          <w:rFonts w:ascii="Times New Roman" w:eastAsia="Times New Roman" w:hAnsi="Times New Roman" w:cs="Times New Roman"/>
          <w:b w:val="0"/>
          <w:bCs w:val="0"/>
          <w:sz w:val="24"/>
          <w:szCs w:val="24"/>
          <w:shd w:val="clear" w:color="auto" w:fill="FFFFFF"/>
        </w:rPr>
        <w:t xml:space="preserve">and mapping </w:t>
      </w:r>
      <w:r w:rsidR="005D5881" w:rsidRPr="1A09A062">
        <w:rPr>
          <w:rStyle w:val="Strong"/>
          <w:rFonts w:ascii="Times New Roman" w:eastAsia="Times New Roman" w:hAnsi="Times New Roman" w:cs="Times New Roman"/>
          <w:b w:val="0"/>
          <w:bCs w:val="0"/>
          <w:sz w:val="24"/>
          <w:szCs w:val="24"/>
          <w:shd w:val="clear" w:color="auto" w:fill="FFFFFF"/>
        </w:rPr>
        <w:t xml:space="preserve">of waste disposal stations across </w:t>
      </w:r>
      <w:r w:rsidR="00420B58" w:rsidRPr="1A09A062">
        <w:rPr>
          <w:rStyle w:val="Strong"/>
          <w:rFonts w:ascii="Times New Roman" w:eastAsia="Times New Roman" w:hAnsi="Times New Roman" w:cs="Times New Roman"/>
          <w:b w:val="0"/>
          <w:bCs w:val="0"/>
          <w:sz w:val="24"/>
          <w:szCs w:val="24"/>
          <w:shd w:val="clear" w:color="auto" w:fill="FFFFFF"/>
        </w:rPr>
        <w:t>S</w:t>
      </w:r>
      <w:r w:rsidR="00553A42" w:rsidRPr="1A09A062">
        <w:rPr>
          <w:rStyle w:val="Strong"/>
          <w:rFonts w:ascii="Times New Roman" w:eastAsia="Times New Roman" w:hAnsi="Times New Roman" w:cs="Times New Roman"/>
          <w:b w:val="0"/>
          <w:bCs w:val="0"/>
          <w:sz w:val="24"/>
          <w:szCs w:val="24"/>
          <w:shd w:val="clear" w:color="auto" w:fill="FFFFFF"/>
        </w:rPr>
        <w:t xml:space="preserve">outh </w:t>
      </w:r>
      <w:r w:rsidR="00420B58" w:rsidRPr="1A09A062">
        <w:rPr>
          <w:rStyle w:val="Strong"/>
          <w:rFonts w:ascii="Times New Roman" w:eastAsia="Times New Roman" w:hAnsi="Times New Roman" w:cs="Times New Roman"/>
          <w:b w:val="0"/>
          <w:bCs w:val="0"/>
          <w:sz w:val="24"/>
          <w:szCs w:val="24"/>
          <w:shd w:val="clear" w:color="auto" w:fill="FFFFFF"/>
        </w:rPr>
        <w:t>C</w:t>
      </w:r>
      <w:r w:rsidR="005D5881" w:rsidRPr="1A09A062">
        <w:rPr>
          <w:rStyle w:val="Strong"/>
          <w:rFonts w:ascii="Times New Roman" w:eastAsia="Times New Roman" w:hAnsi="Times New Roman" w:cs="Times New Roman"/>
          <w:b w:val="0"/>
          <w:bCs w:val="0"/>
          <w:sz w:val="24"/>
          <w:szCs w:val="24"/>
          <w:shd w:val="clear" w:color="auto" w:fill="FFFFFF"/>
        </w:rPr>
        <w:t>ampus</w:t>
      </w:r>
      <w:r w:rsidR="00797A03" w:rsidRPr="1A09A062">
        <w:rPr>
          <w:rStyle w:val="Strong"/>
          <w:rFonts w:ascii="Times New Roman" w:eastAsia="Times New Roman" w:hAnsi="Times New Roman" w:cs="Times New Roman"/>
          <w:b w:val="0"/>
          <w:bCs w:val="0"/>
          <w:sz w:val="24"/>
          <w:szCs w:val="24"/>
          <w:shd w:val="clear" w:color="auto" w:fill="FFFFFF"/>
        </w:rPr>
        <w:t xml:space="preserve">. </w:t>
      </w:r>
      <w:r w:rsidR="00D3793A" w:rsidRPr="1A09A062">
        <w:rPr>
          <w:rStyle w:val="Strong"/>
          <w:rFonts w:ascii="Times New Roman" w:eastAsia="Times New Roman" w:hAnsi="Times New Roman" w:cs="Times New Roman"/>
          <w:b w:val="0"/>
          <w:bCs w:val="0"/>
          <w:sz w:val="24"/>
          <w:szCs w:val="24"/>
          <w:shd w:val="clear" w:color="auto" w:fill="FFFFFF"/>
        </w:rPr>
        <w:t xml:space="preserve">The </w:t>
      </w:r>
      <w:r w:rsidR="00E46A39" w:rsidRPr="1A09A062">
        <w:rPr>
          <w:rStyle w:val="Strong"/>
          <w:rFonts w:ascii="Times New Roman" w:eastAsia="Times New Roman" w:hAnsi="Times New Roman" w:cs="Times New Roman"/>
          <w:b w:val="0"/>
          <w:bCs w:val="0"/>
          <w:sz w:val="24"/>
          <w:szCs w:val="24"/>
          <w:shd w:val="clear" w:color="auto" w:fill="FFFFFF"/>
        </w:rPr>
        <w:t xml:space="preserve">Spring 2022 report </w:t>
      </w:r>
      <w:r w:rsidR="008B78FB" w:rsidRPr="1A09A062">
        <w:rPr>
          <w:rStyle w:val="Strong"/>
          <w:rFonts w:ascii="Times New Roman" w:eastAsia="Times New Roman" w:hAnsi="Times New Roman" w:cs="Times New Roman"/>
          <w:b w:val="0"/>
          <w:bCs w:val="0"/>
          <w:sz w:val="24"/>
          <w:szCs w:val="24"/>
          <w:shd w:val="clear" w:color="auto" w:fill="FFFFFF"/>
        </w:rPr>
        <w:t xml:space="preserve">emphasized the need for </w:t>
      </w:r>
      <w:r w:rsidR="00916C9D" w:rsidRPr="1A09A062">
        <w:rPr>
          <w:rStyle w:val="Strong"/>
          <w:rFonts w:ascii="Times New Roman" w:eastAsia="Times New Roman" w:hAnsi="Times New Roman" w:cs="Times New Roman"/>
          <w:b w:val="0"/>
          <w:bCs w:val="0"/>
          <w:sz w:val="24"/>
          <w:szCs w:val="24"/>
          <w:shd w:val="clear" w:color="auto" w:fill="FFFFFF"/>
        </w:rPr>
        <w:t>optim</w:t>
      </w:r>
      <w:r w:rsidR="00537437" w:rsidRPr="1A09A062">
        <w:rPr>
          <w:rStyle w:val="Strong"/>
          <w:rFonts w:ascii="Times New Roman" w:eastAsia="Times New Roman" w:hAnsi="Times New Roman" w:cs="Times New Roman"/>
          <w:b w:val="0"/>
          <w:bCs w:val="0"/>
          <w:sz w:val="24"/>
          <w:szCs w:val="24"/>
          <w:shd w:val="clear" w:color="auto" w:fill="FFFFFF"/>
        </w:rPr>
        <w:t xml:space="preserve">izing </w:t>
      </w:r>
      <w:r w:rsidR="006F7150" w:rsidRPr="1A09A062">
        <w:rPr>
          <w:rStyle w:val="Strong"/>
          <w:rFonts w:ascii="Times New Roman" w:eastAsia="Times New Roman" w:hAnsi="Times New Roman" w:cs="Times New Roman"/>
          <w:b w:val="0"/>
          <w:bCs w:val="0"/>
          <w:sz w:val="24"/>
          <w:szCs w:val="24"/>
          <w:shd w:val="clear" w:color="auto" w:fill="FFFFFF"/>
        </w:rPr>
        <w:t>cross-departmental communication regarding waste disposal on campus</w:t>
      </w:r>
      <w:r w:rsidR="00E8706D" w:rsidRPr="1A09A062">
        <w:rPr>
          <w:rStyle w:val="Strong"/>
          <w:rFonts w:ascii="Times New Roman" w:eastAsia="Times New Roman" w:hAnsi="Times New Roman" w:cs="Times New Roman"/>
          <w:b w:val="0"/>
          <w:bCs w:val="0"/>
          <w:sz w:val="24"/>
          <w:szCs w:val="24"/>
          <w:shd w:val="clear" w:color="auto" w:fill="FFFFFF"/>
        </w:rPr>
        <w:t xml:space="preserve">, as well as </w:t>
      </w:r>
      <w:r w:rsidR="00677DD9" w:rsidRPr="1A09A062">
        <w:rPr>
          <w:rStyle w:val="Strong"/>
          <w:rFonts w:ascii="Times New Roman" w:eastAsia="Times New Roman" w:hAnsi="Times New Roman" w:cs="Times New Roman"/>
          <w:b w:val="0"/>
          <w:bCs w:val="0"/>
          <w:sz w:val="24"/>
          <w:szCs w:val="24"/>
          <w:shd w:val="clear" w:color="auto" w:fill="FFFFFF"/>
        </w:rPr>
        <w:t xml:space="preserve">the benefits of creating a student </w:t>
      </w:r>
      <w:r w:rsidR="00515BC8" w:rsidRPr="1A09A062">
        <w:rPr>
          <w:rStyle w:val="Strong"/>
          <w:rFonts w:ascii="Times New Roman" w:eastAsia="Times New Roman" w:hAnsi="Times New Roman" w:cs="Times New Roman"/>
          <w:b w:val="0"/>
          <w:bCs w:val="0"/>
          <w:sz w:val="24"/>
          <w:szCs w:val="24"/>
          <w:shd w:val="clear" w:color="auto" w:fill="FFFFFF"/>
        </w:rPr>
        <w:t xml:space="preserve">position to coordinate </w:t>
      </w:r>
      <w:r w:rsidR="00613B95" w:rsidRPr="1A09A062">
        <w:rPr>
          <w:rStyle w:val="Strong"/>
          <w:rFonts w:ascii="Times New Roman" w:eastAsia="Times New Roman" w:hAnsi="Times New Roman" w:cs="Times New Roman"/>
          <w:b w:val="0"/>
          <w:bCs w:val="0"/>
          <w:sz w:val="24"/>
          <w:szCs w:val="24"/>
          <w:shd w:val="clear" w:color="auto" w:fill="FFFFFF"/>
        </w:rPr>
        <w:t xml:space="preserve">campus </w:t>
      </w:r>
      <w:r w:rsidR="00515BC8" w:rsidRPr="1A09A062">
        <w:rPr>
          <w:rStyle w:val="Strong"/>
          <w:rFonts w:ascii="Times New Roman" w:eastAsia="Times New Roman" w:hAnsi="Times New Roman" w:cs="Times New Roman"/>
          <w:b w:val="0"/>
          <w:bCs w:val="0"/>
          <w:sz w:val="24"/>
          <w:szCs w:val="24"/>
          <w:shd w:val="clear" w:color="auto" w:fill="FFFFFF"/>
        </w:rPr>
        <w:t xml:space="preserve">waste </w:t>
      </w:r>
      <w:r w:rsidR="00613B95" w:rsidRPr="1A09A062">
        <w:rPr>
          <w:rStyle w:val="Strong"/>
          <w:rFonts w:ascii="Times New Roman" w:eastAsia="Times New Roman" w:hAnsi="Times New Roman" w:cs="Times New Roman"/>
          <w:b w:val="0"/>
          <w:bCs w:val="0"/>
          <w:sz w:val="24"/>
          <w:szCs w:val="24"/>
          <w:shd w:val="clear" w:color="auto" w:fill="FFFFFF"/>
        </w:rPr>
        <w:t xml:space="preserve">management. </w:t>
      </w:r>
    </w:p>
    <w:p w14:paraId="679A5F82" w14:textId="5493EA8B" w:rsidR="61965E7B" w:rsidRDefault="1A09A062" w:rsidP="00BA05D6">
      <w:pPr>
        <w:spacing w:line="240" w:lineRule="auto"/>
        <w:ind w:firstLine="720"/>
        <w:rPr>
          <w:rFonts w:ascii="Times New Roman" w:eastAsia="Times New Roman" w:hAnsi="Times New Roman" w:cs="Times New Roman"/>
          <w:sz w:val="24"/>
          <w:szCs w:val="24"/>
        </w:rPr>
      </w:pPr>
      <w:r w:rsidRPr="1A09A062">
        <w:rPr>
          <w:rFonts w:ascii="Times New Roman" w:eastAsia="Times New Roman" w:hAnsi="Times New Roman" w:cs="Times New Roman"/>
          <w:color w:val="000000" w:themeColor="text1"/>
          <w:sz w:val="24"/>
          <w:szCs w:val="24"/>
        </w:rPr>
        <w:t xml:space="preserve">An analysis of other universities with a similar streamlined waste disposal program was helpful in informing possible solutions. </w:t>
      </w:r>
      <w:r w:rsidRPr="1A09A062">
        <w:rPr>
          <w:rFonts w:ascii="Times New Roman" w:eastAsia="Times New Roman" w:hAnsi="Times New Roman" w:cs="Times New Roman"/>
          <w:sz w:val="24"/>
          <w:szCs w:val="24"/>
        </w:rPr>
        <w:t>Students at the University of British Columbia (UBC) researched the locations of frequented waste stations through mixed-mode surveys and GIS analysis to determine how the placement of the waste stations could affect their waste diversion and recycling rates (Luo, et al., 2015). Students wanted to determine how effective the existing waste stations were and where the optimal locations would be for additional recycling bins, by asking students and faculty about their habits, where they frequently went on campus, and their recommendations for new recycling bins (Lou, et al., 2015). UBC was able to combine data on current waste locations, which Western is lacking, and provide new information on high-density areas, which is useful for evaluating if their current waste stations are easily accessible. Having accessible and easy-to-spot recycling bins is critical for Western to achieve its zero waste goals.</w:t>
      </w:r>
    </w:p>
    <w:p w14:paraId="56702AC7" w14:textId="7723BF60" w:rsidR="00CE11AD" w:rsidRPr="00ED0A59" w:rsidRDefault="1A09A062" w:rsidP="1A09A062">
      <w:pPr>
        <w:spacing w:line="240" w:lineRule="auto"/>
        <w:ind w:firstLine="720"/>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 xml:space="preserve">The University of Texas at Austin created a waste streamlining program focused on education and access to recycling (Zero Waste Hierarchy, n.d.). The project encourages students to use reusable or compostable products such as water bottles and plates through infographics and increases access to recycling bins around campus. There are also infographics explaining and </w:t>
      </w:r>
      <w:r w:rsidRPr="1A09A062">
        <w:rPr>
          <w:rFonts w:ascii="Times New Roman" w:eastAsia="Times New Roman" w:hAnsi="Times New Roman" w:cs="Times New Roman"/>
          <w:sz w:val="24"/>
          <w:szCs w:val="24"/>
        </w:rPr>
        <w:lastRenderedPageBreak/>
        <w:t xml:space="preserve">showing the importance of properly cleaning recyclables so they don’t end up in a landfill due to contamination. The campus instituted a new recycling program which doesn’t require students to separate their recyclables into glass, metal, paper, cardboard, etc. Instead, students have access to receptacles that accept all types, ensuring all materials make it to recycling centers and students don’t resort to trash cans when the correct container isn’t available. The educational resources also provide information on how to increase recycling and compost opportunities at home and in the workplace. This program introduces signage and educational content that is currently lacking on Western’s campus. Having this extra information is essential for Western to maintain a sustainable waste stream. </w:t>
      </w:r>
    </w:p>
    <w:p w14:paraId="692FC03E" w14:textId="77777777" w:rsidR="00CE11AD" w:rsidRPr="00507E92" w:rsidRDefault="00CE11AD" w:rsidP="00BA05D6">
      <w:pPr>
        <w:spacing w:line="240" w:lineRule="auto"/>
        <w:ind w:firstLine="720"/>
        <w:rPr>
          <w:rFonts w:ascii="Times New Roman" w:eastAsia="Times New Roman" w:hAnsi="Times New Roman" w:cs="Times New Roman"/>
          <w:sz w:val="24"/>
          <w:szCs w:val="24"/>
        </w:rPr>
      </w:pPr>
    </w:p>
    <w:p w14:paraId="4BD77731" w14:textId="25E97AB8" w:rsidR="00476EA1" w:rsidRDefault="00F91EC9" w:rsidP="1A09A062">
      <w:pPr>
        <w:pStyle w:val="Style2"/>
        <w:spacing w:line="240" w:lineRule="auto"/>
        <w:rPr>
          <w:rStyle w:val="Strong"/>
          <w:rFonts w:eastAsia="Times New Roman"/>
          <w:b/>
          <w:bCs/>
          <w:shd w:val="clear" w:color="auto" w:fill="FFFFFF"/>
        </w:rPr>
      </w:pPr>
      <w:bookmarkStart w:id="5" w:name="_Toc117603112"/>
      <w:bookmarkStart w:id="6" w:name="_Toc121358275"/>
      <w:r w:rsidRPr="1A09A062">
        <w:rPr>
          <w:rStyle w:val="Strong"/>
          <w:rFonts w:eastAsia="Times New Roman"/>
          <w:b/>
          <w:bCs/>
          <w:shd w:val="clear" w:color="auto" w:fill="FFFFFF"/>
        </w:rPr>
        <w:t>Methodology</w:t>
      </w:r>
      <w:bookmarkEnd w:id="5"/>
      <w:bookmarkEnd w:id="6"/>
    </w:p>
    <w:p w14:paraId="60E5A9A1" w14:textId="02313C06" w:rsidR="0066525B" w:rsidRDefault="005A6FE7" w:rsidP="1A09A062">
      <w:pPr>
        <w:spacing w:line="240" w:lineRule="auto"/>
        <w:rPr>
          <w:rStyle w:val="Strong"/>
          <w:rFonts w:ascii="Times New Roman" w:eastAsia="Times New Roman" w:hAnsi="Times New Roman" w:cs="Times New Roman"/>
          <w:b w:val="0"/>
          <w:bCs w:val="0"/>
          <w:sz w:val="24"/>
          <w:szCs w:val="24"/>
          <w:shd w:val="clear" w:color="auto" w:fill="FFFFFF"/>
        </w:rPr>
      </w:pPr>
      <w:r w:rsidRPr="1A09A062">
        <w:rPr>
          <w:rStyle w:val="Strong"/>
          <w:rFonts w:ascii="Times New Roman" w:eastAsia="Times New Roman" w:hAnsi="Times New Roman" w:cs="Times New Roman"/>
          <w:b w:val="0"/>
          <w:bCs w:val="0"/>
          <w:i/>
          <w:iCs/>
          <w:sz w:val="24"/>
          <w:szCs w:val="24"/>
          <w:u w:val="single"/>
          <w:shd w:val="clear" w:color="auto" w:fill="FFFFFF"/>
        </w:rPr>
        <w:t>Data Collection and Organization</w:t>
      </w:r>
      <w:r w:rsidR="00992F8B">
        <w:rPr>
          <w:rStyle w:val="Strong"/>
          <w:rFonts w:ascii="Times New Roman" w:hAnsi="Times New Roman" w:cs="Times New Roman"/>
          <w:b w:val="0"/>
          <w:bCs w:val="0"/>
          <w:sz w:val="24"/>
          <w:szCs w:val="24"/>
          <w:shd w:val="clear" w:color="auto" w:fill="FFFFFF"/>
        </w:rPr>
        <w:tab/>
      </w:r>
    </w:p>
    <w:p w14:paraId="6B41E5B0" w14:textId="4223FFB2" w:rsidR="008F758E" w:rsidRDefault="005255DA" w:rsidP="1A09A062">
      <w:pPr>
        <w:spacing w:line="240" w:lineRule="auto"/>
        <w:ind w:firstLine="720"/>
        <w:rPr>
          <w:rStyle w:val="Strong"/>
          <w:rFonts w:ascii="Times New Roman" w:eastAsia="Times New Roman" w:hAnsi="Times New Roman" w:cs="Times New Roman"/>
          <w:b w:val="0"/>
          <w:bCs w:val="0"/>
          <w:sz w:val="24"/>
          <w:szCs w:val="24"/>
          <w:shd w:val="clear" w:color="auto" w:fill="FFFFFF"/>
        </w:rPr>
      </w:pPr>
      <w:r w:rsidRPr="1A09A062">
        <w:rPr>
          <w:rStyle w:val="Strong"/>
          <w:rFonts w:ascii="Times New Roman" w:eastAsia="Times New Roman" w:hAnsi="Times New Roman" w:cs="Times New Roman"/>
          <w:b w:val="0"/>
          <w:bCs w:val="0"/>
          <w:sz w:val="24"/>
          <w:szCs w:val="24"/>
          <w:shd w:val="clear" w:color="auto" w:fill="FFFFFF"/>
        </w:rPr>
        <w:t xml:space="preserve">The first deliverable for this project is a </w:t>
      </w:r>
      <w:r w:rsidR="0020570A" w:rsidRPr="1A09A062">
        <w:rPr>
          <w:rStyle w:val="Strong"/>
          <w:rFonts w:ascii="Times New Roman" w:eastAsia="Times New Roman" w:hAnsi="Times New Roman" w:cs="Times New Roman"/>
          <w:b w:val="0"/>
          <w:bCs w:val="0"/>
          <w:sz w:val="24"/>
          <w:szCs w:val="24"/>
          <w:shd w:val="clear" w:color="auto" w:fill="FFFFFF"/>
        </w:rPr>
        <w:t xml:space="preserve">geo-reference map of all waste stations on campus. </w:t>
      </w:r>
      <w:r w:rsidR="00205384" w:rsidRPr="1A09A062">
        <w:rPr>
          <w:rStyle w:val="Strong"/>
          <w:rFonts w:ascii="Times New Roman" w:eastAsia="Times New Roman" w:hAnsi="Times New Roman" w:cs="Times New Roman"/>
          <w:b w:val="0"/>
          <w:bCs w:val="0"/>
          <w:sz w:val="24"/>
          <w:szCs w:val="24"/>
          <w:shd w:val="clear" w:color="auto" w:fill="FFFFFF"/>
        </w:rPr>
        <w:t xml:space="preserve">The </w:t>
      </w:r>
      <w:r w:rsidR="00302DAC" w:rsidRPr="1A09A062">
        <w:rPr>
          <w:rStyle w:val="Strong"/>
          <w:rFonts w:ascii="Times New Roman" w:eastAsia="Times New Roman" w:hAnsi="Times New Roman" w:cs="Times New Roman"/>
          <w:b w:val="0"/>
          <w:bCs w:val="0"/>
          <w:sz w:val="24"/>
          <w:szCs w:val="24"/>
          <w:shd w:val="clear" w:color="auto" w:fill="FFFFFF"/>
        </w:rPr>
        <w:t xml:space="preserve">inventory </w:t>
      </w:r>
      <w:r w:rsidR="007E1E99" w:rsidRPr="1A09A062">
        <w:rPr>
          <w:rStyle w:val="Strong"/>
          <w:rFonts w:ascii="Times New Roman" w:eastAsia="Times New Roman" w:hAnsi="Times New Roman" w:cs="Times New Roman"/>
          <w:b w:val="0"/>
          <w:bCs w:val="0"/>
          <w:sz w:val="24"/>
          <w:szCs w:val="24"/>
          <w:shd w:val="clear" w:color="auto" w:fill="FFFFFF"/>
        </w:rPr>
        <w:t>collected information</w:t>
      </w:r>
      <w:r w:rsidR="006A46F2" w:rsidRPr="1A09A062">
        <w:rPr>
          <w:rStyle w:val="Strong"/>
          <w:rFonts w:ascii="Times New Roman" w:eastAsia="Times New Roman" w:hAnsi="Times New Roman" w:cs="Times New Roman"/>
          <w:b w:val="0"/>
          <w:bCs w:val="0"/>
          <w:sz w:val="24"/>
          <w:szCs w:val="24"/>
          <w:shd w:val="clear" w:color="auto" w:fill="FFFFFF"/>
        </w:rPr>
        <w:t xml:space="preserve"> on the</w:t>
      </w:r>
      <w:r w:rsidR="006C7044" w:rsidRPr="1A09A062">
        <w:rPr>
          <w:rStyle w:val="Strong"/>
          <w:rFonts w:ascii="Times New Roman" w:eastAsia="Times New Roman" w:hAnsi="Times New Roman" w:cs="Times New Roman"/>
          <w:b w:val="0"/>
          <w:bCs w:val="0"/>
          <w:sz w:val="24"/>
          <w:szCs w:val="24"/>
          <w:shd w:val="clear" w:color="auto" w:fill="FFFFFF"/>
        </w:rPr>
        <w:t xml:space="preserve"> waste station location based on</w:t>
      </w:r>
      <w:r w:rsidR="006A46F2" w:rsidRPr="1A09A062">
        <w:rPr>
          <w:rStyle w:val="Strong"/>
          <w:rFonts w:ascii="Times New Roman" w:eastAsia="Times New Roman" w:hAnsi="Times New Roman" w:cs="Times New Roman"/>
          <w:b w:val="0"/>
          <w:bCs w:val="0"/>
          <w:sz w:val="24"/>
          <w:szCs w:val="24"/>
          <w:shd w:val="clear" w:color="auto" w:fill="FFFFFF"/>
        </w:rPr>
        <w:t xml:space="preserve"> building name, </w:t>
      </w:r>
      <w:r w:rsidR="00067D0C" w:rsidRPr="1A09A062">
        <w:rPr>
          <w:rStyle w:val="Strong"/>
          <w:rFonts w:ascii="Times New Roman" w:eastAsia="Times New Roman" w:hAnsi="Times New Roman" w:cs="Times New Roman"/>
          <w:b w:val="0"/>
          <w:bCs w:val="0"/>
          <w:sz w:val="24"/>
          <w:szCs w:val="24"/>
          <w:shd w:val="clear" w:color="auto" w:fill="FFFFFF"/>
        </w:rPr>
        <w:t xml:space="preserve">building type, latitude, longitude, </w:t>
      </w:r>
      <w:r w:rsidR="00781903" w:rsidRPr="1A09A062">
        <w:rPr>
          <w:rStyle w:val="Strong"/>
          <w:rFonts w:ascii="Times New Roman" w:eastAsia="Times New Roman" w:hAnsi="Times New Roman" w:cs="Times New Roman"/>
          <w:b w:val="0"/>
          <w:bCs w:val="0"/>
          <w:sz w:val="24"/>
          <w:szCs w:val="24"/>
          <w:shd w:val="clear" w:color="auto" w:fill="FFFFFF"/>
        </w:rPr>
        <w:t xml:space="preserve">floor, </w:t>
      </w:r>
      <w:r w:rsidR="00101DB9" w:rsidRPr="1A09A062">
        <w:rPr>
          <w:rStyle w:val="Strong"/>
          <w:rFonts w:ascii="Times New Roman" w:eastAsia="Times New Roman" w:hAnsi="Times New Roman" w:cs="Times New Roman"/>
          <w:b w:val="0"/>
          <w:bCs w:val="0"/>
          <w:sz w:val="24"/>
          <w:szCs w:val="24"/>
          <w:shd w:val="clear" w:color="auto" w:fill="FFFFFF"/>
        </w:rPr>
        <w:t xml:space="preserve">nearest room number, </w:t>
      </w:r>
      <w:r w:rsidR="00781903" w:rsidRPr="1A09A062">
        <w:rPr>
          <w:rStyle w:val="Strong"/>
          <w:rFonts w:ascii="Times New Roman" w:eastAsia="Times New Roman" w:hAnsi="Times New Roman" w:cs="Times New Roman"/>
          <w:b w:val="0"/>
          <w:bCs w:val="0"/>
          <w:sz w:val="24"/>
          <w:szCs w:val="24"/>
          <w:shd w:val="clear" w:color="auto" w:fill="FFFFFF"/>
        </w:rPr>
        <w:t>inside or</w:t>
      </w:r>
      <w:r w:rsidR="001965CE" w:rsidRPr="1A09A062">
        <w:rPr>
          <w:rStyle w:val="Strong"/>
          <w:rFonts w:ascii="Times New Roman" w:eastAsia="Times New Roman" w:hAnsi="Times New Roman" w:cs="Times New Roman"/>
          <w:b w:val="0"/>
          <w:bCs w:val="0"/>
          <w:sz w:val="24"/>
          <w:szCs w:val="24"/>
          <w:shd w:val="clear" w:color="auto" w:fill="FFFFFF"/>
        </w:rPr>
        <w:t xml:space="preserve"> outside</w:t>
      </w:r>
      <w:r w:rsidR="0039264C" w:rsidRPr="1A09A062">
        <w:rPr>
          <w:rStyle w:val="Strong"/>
          <w:rFonts w:ascii="Times New Roman" w:eastAsia="Times New Roman" w:hAnsi="Times New Roman" w:cs="Times New Roman"/>
          <w:b w:val="0"/>
          <w:bCs w:val="0"/>
          <w:sz w:val="24"/>
          <w:szCs w:val="24"/>
          <w:shd w:val="clear" w:color="auto" w:fill="FFFFFF"/>
        </w:rPr>
        <w:t xml:space="preserve">, size, waste type, </w:t>
      </w:r>
      <w:r w:rsidR="00DD7870" w:rsidRPr="1A09A062">
        <w:rPr>
          <w:rStyle w:val="Strong"/>
          <w:rFonts w:ascii="Times New Roman" w:eastAsia="Times New Roman" w:hAnsi="Times New Roman" w:cs="Times New Roman"/>
          <w:b w:val="0"/>
          <w:bCs w:val="0"/>
          <w:sz w:val="24"/>
          <w:szCs w:val="24"/>
          <w:shd w:val="clear" w:color="auto" w:fill="FFFFFF"/>
        </w:rPr>
        <w:t>and number of receptacles</w:t>
      </w:r>
      <w:r w:rsidR="00D23C99" w:rsidRPr="1A09A062">
        <w:rPr>
          <w:rStyle w:val="Strong"/>
          <w:rFonts w:ascii="Times New Roman" w:eastAsia="Times New Roman" w:hAnsi="Times New Roman" w:cs="Times New Roman"/>
          <w:b w:val="0"/>
          <w:bCs w:val="0"/>
          <w:sz w:val="24"/>
          <w:szCs w:val="24"/>
          <w:shd w:val="clear" w:color="auto" w:fill="FFFFFF"/>
        </w:rPr>
        <w:t>, as we</w:t>
      </w:r>
      <w:r w:rsidR="00AD2D4E" w:rsidRPr="1A09A062">
        <w:rPr>
          <w:rStyle w:val="Strong"/>
          <w:rFonts w:ascii="Times New Roman" w:eastAsia="Times New Roman" w:hAnsi="Times New Roman" w:cs="Times New Roman"/>
          <w:b w:val="0"/>
          <w:bCs w:val="0"/>
          <w:sz w:val="24"/>
          <w:szCs w:val="24"/>
          <w:shd w:val="clear" w:color="auto" w:fill="FFFFFF"/>
        </w:rPr>
        <w:t xml:space="preserve">ll as the amount of time it took to </w:t>
      </w:r>
      <w:r w:rsidR="002F42DA" w:rsidRPr="1A09A062">
        <w:rPr>
          <w:rStyle w:val="Strong"/>
          <w:rFonts w:ascii="Times New Roman" w:eastAsia="Times New Roman" w:hAnsi="Times New Roman" w:cs="Times New Roman"/>
          <w:b w:val="0"/>
          <w:bCs w:val="0"/>
          <w:sz w:val="24"/>
          <w:szCs w:val="24"/>
          <w:shd w:val="clear" w:color="auto" w:fill="FFFFFF"/>
        </w:rPr>
        <w:t>inventory each building</w:t>
      </w:r>
      <w:r w:rsidR="006C7044" w:rsidRPr="1A09A062">
        <w:rPr>
          <w:rStyle w:val="Strong"/>
          <w:rFonts w:ascii="Times New Roman" w:eastAsia="Times New Roman" w:hAnsi="Times New Roman" w:cs="Times New Roman"/>
          <w:b w:val="0"/>
          <w:bCs w:val="0"/>
          <w:sz w:val="24"/>
          <w:szCs w:val="24"/>
          <w:shd w:val="clear" w:color="auto" w:fill="FFFFFF"/>
        </w:rPr>
        <w:t>.</w:t>
      </w:r>
      <w:r w:rsidR="0067110A" w:rsidRPr="1A09A062">
        <w:rPr>
          <w:rStyle w:val="Strong"/>
          <w:rFonts w:ascii="Times New Roman" w:eastAsia="Times New Roman" w:hAnsi="Times New Roman" w:cs="Times New Roman"/>
          <w:b w:val="0"/>
          <w:bCs w:val="0"/>
          <w:sz w:val="24"/>
          <w:szCs w:val="24"/>
          <w:shd w:val="clear" w:color="auto" w:fill="FFFFFF"/>
        </w:rPr>
        <w:t xml:space="preserve"> </w:t>
      </w:r>
      <w:r w:rsidR="006C7044" w:rsidRPr="1A09A062">
        <w:rPr>
          <w:rStyle w:val="Strong"/>
          <w:rFonts w:ascii="Times New Roman" w:eastAsia="Times New Roman" w:hAnsi="Times New Roman" w:cs="Times New Roman"/>
          <w:b w:val="0"/>
          <w:bCs w:val="0"/>
          <w:sz w:val="24"/>
          <w:szCs w:val="24"/>
          <w:shd w:val="clear" w:color="auto" w:fill="FFFFFF"/>
        </w:rPr>
        <w:t>This information was used to formulate names for the waste station</w:t>
      </w:r>
      <w:r w:rsidR="00025488" w:rsidRPr="1A09A062">
        <w:rPr>
          <w:rStyle w:val="Strong"/>
          <w:rFonts w:ascii="Times New Roman" w:eastAsia="Times New Roman" w:hAnsi="Times New Roman" w:cs="Times New Roman"/>
          <w:b w:val="0"/>
          <w:bCs w:val="0"/>
          <w:sz w:val="24"/>
          <w:szCs w:val="24"/>
          <w:shd w:val="clear" w:color="auto" w:fill="FFFFFF"/>
        </w:rPr>
        <w:t xml:space="preserve"> as described in </w:t>
      </w:r>
      <w:r w:rsidR="00112C55" w:rsidRPr="1A09A062">
        <w:rPr>
          <w:rStyle w:val="Strong"/>
          <w:rFonts w:ascii="Times New Roman" w:eastAsia="Times New Roman" w:hAnsi="Times New Roman" w:cs="Times New Roman"/>
          <w:b w:val="0"/>
          <w:bCs w:val="0"/>
          <w:sz w:val="24"/>
          <w:szCs w:val="24"/>
          <w:shd w:val="clear" w:color="auto" w:fill="FFFFFF"/>
        </w:rPr>
        <w:t xml:space="preserve">Figure 1. </w:t>
      </w:r>
      <w:r w:rsidR="00F51BE9" w:rsidRPr="1A09A062">
        <w:rPr>
          <w:rStyle w:val="Strong"/>
          <w:rFonts w:ascii="Times New Roman" w:eastAsia="Times New Roman" w:hAnsi="Times New Roman" w:cs="Times New Roman"/>
          <w:b w:val="0"/>
          <w:bCs w:val="0"/>
          <w:sz w:val="24"/>
          <w:szCs w:val="24"/>
          <w:shd w:val="clear" w:color="auto" w:fill="FFFFFF"/>
        </w:rPr>
        <w:t xml:space="preserve"> </w:t>
      </w:r>
    </w:p>
    <w:p w14:paraId="270E7A98" w14:textId="7EC1113D" w:rsidR="00992F8B" w:rsidRDefault="000D61D6" w:rsidP="1A09A062">
      <w:pPr>
        <w:spacing w:line="240" w:lineRule="auto"/>
        <w:ind w:firstLine="720"/>
        <w:rPr>
          <w:rStyle w:val="Strong"/>
          <w:rFonts w:ascii="Times New Roman" w:eastAsia="Times New Roman" w:hAnsi="Times New Roman" w:cs="Times New Roman"/>
          <w:b w:val="0"/>
          <w:bCs w:val="0"/>
          <w:sz w:val="24"/>
          <w:szCs w:val="24"/>
          <w:shd w:val="clear" w:color="auto" w:fill="FFFFFF"/>
        </w:rPr>
      </w:pPr>
      <w:r w:rsidRPr="1A09A062">
        <w:rPr>
          <w:rStyle w:val="Strong"/>
          <w:rFonts w:ascii="Times New Roman" w:eastAsia="Times New Roman" w:hAnsi="Times New Roman" w:cs="Times New Roman"/>
          <w:b w:val="0"/>
          <w:bCs w:val="0"/>
          <w:sz w:val="24"/>
          <w:szCs w:val="24"/>
          <w:shd w:val="clear" w:color="auto" w:fill="FFFFFF"/>
        </w:rPr>
        <w:t>Building on the work of Sp</w:t>
      </w:r>
      <w:r w:rsidR="00A74BE2" w:rsidRPr="1A09A062">
        <w:rPr>
          <w:rStyle w:val="Strong"/>
          <w:rFonts w:ascii="Times New Roman" w:eastAsia="Times New Roman" w:hAnsi="Times New Roman" w:cs="Times New Roman"/>
          <w:b w:val="0"/>
          <w:bCs w:val="0"/>
          <w:sz w:val="24"/>
          <w:szCs w:val="24"/>
          <w:shd w:val="clear" w:color="auto" w:fill="FFFFFF"/>
        </w:rPr>
        <w:t>ring 20</w:t>
      </w:r>
      <w:r w:rsidRPr="1A09A062">
        <w:rPr>
          <w:rStyle w:val="Strong"/>
          <w:rFonts w:ascii="Times New Roman" w:eastAsia="Times New Roman" w:hAnsi="Times New Roman" w:cs="Times New Roman"/>
          <w:b w:val="0"/>
          <w:bCs w:val="0"/>
          <w:sz w:val="24"/>
          <w:szCs w:val="24"/>
          <w:shd w:val="clear" w:color="auto" w:fill="FFFFFF"/>
        </w:rPr>
        <w:t>22</w:t>
      </w:r>
      <w:r w:rsidR="00D13CC5" w:rsidRPr="1A09A062">
        <w:rPr>
          <w:rStyle w:val="Strong"/>
          <w:rFonts w:ascii="Times New Roman" w:eastAsia="Times New Roman" w:hAnsi="Times New Roman" w:cs="Times New Roman"/>
          <w:b w:val="0"/>
          <w:bCs w:val="0"/>
          <w:sz w:val="24"/>
          <w:szCs w:val="24"/>
          <w:shd w:val="clear" w:color="auto" w:fill="FFFFFF"/>
        </w:rPr>
        <w:t xml:space="preserve"> which </w:t>
      </w:r>
      <w:r w:rsidR="006336B1" w:rsidRPr="1A09A062">
        <w:rPr>
          <w:rStyle w:val="Strong"/>
          <w:rFonts w:ascii="Times New Roman" w:eastAsia="Times New Roman" w:hAnsi="Times New Roman" w:cs="Times New Roman"/>
          <w:b w:val="0"/>
          <w:bCs w:val="0"/>
          <w:sz w:val="24"/>
          <w:szCs w:val="24"/>
          <w:shd w:val="clear" w:color="auto" w:fill="FFFFFF"/>
        </w:rPr>
        <w:t>focused on South Campus</w:t>
      </w:r>
      <w:r w:rsidRPr="1A09A062">
        <w:rPr>
          <w:rStyle w:val="Strong"/>
          <w:rFonts w:ascii="Times New Roman" w:eastAsia="Times New Roman" w:hAnsi="Times New Roman" w:cs="Times New Roman"/>
          <w:b w:val="0"/>
          <w:bCs w:val="0"/>
          <w:sz w:val="24"/>
          <w:szCs w:val="24"/>
          <w:shd w:val="clear" w:color="auto" w:fill="FFFFFF"/>
        </w:rPr>
        <w:t xml:space="preserve">, </w:t>
      </w:r>
      <w:r w:rsidR="00A3095A" w:rsidRPr="1A09A062">
        <w:rPr>
          <w:rStyle w:val="Strong"/>
          <w:rFonts w:ascii="Times New Roman" w:eastAsia="Times New Roman" w:hAnsi="Times New Roman" w:cs="Times New Roman"/>
          <w:b w:val="0"/>
          <w:bCs w:val="0"/>
          <w:sz w:val="24"/>
          <w:szCs w:val="24"/>
          <w:shd w:val="clear" w:color="auto" w:fill="FFFFFF"/>
        </w:rPr>
        <w:t>t</w:t>
      </w:r>
      <w:r w:rsidR="00D33009" w:rsidRPr="1A09A062">
        <w:rPr>
          <w:rStyle w:val="Strong"/>
          <w:rFonts w:ascii="Times New Roman" w:eastAsia="Times New Roman" w:hAnsi="Times New Roman" w:cs="Times New Roman"/>
          <w:b w:val="0"/>
          <w:bCs w:val="0"/>
          <w:sz w:val="24"/>
          <w:szCs w:val="24"/>
          <w:shd w:val="clear" w:color="auto" w:fill="FFFFFF"/>
        </w:rPr>
        <w:t>he focus for this specific project</w:t>
      </w:r>
      <w:r w:rsidR="00E702DA" w:rsidRPr="1A09A062">
        <w:rPr>
          <w:rStyle w:val="Strong"/>
          <w:rFonts w:ascii="Times New Roman" w:eastAsia="Times New Roman" w:hAnsi="Times New Roman" w:cs="Times New Roman"/>
          <w:b w:val="0"/>
          <w:bCs w:val="0"/>
          <w:sz w:val="24"/>
          <w:szCs w:val="24"/>
          <w:shd w:val="clear" w:color="auto" w:fill="FFFFFF"/>
        </w:rPr>
        <w:t xml:space="preserve"> </w:t>
      </w:r>
      <w:r w:rsidR="00A3095A" w:rsidRPr="1A09A062">
        <w:rPr>
          <w:rStyle w:val="Strong"/>
          <w:rFonts w:ascii="Times New Roman" w:eastAsia="Times New Roman" w:hAnsi="Times New Roman" w:cs="Times New Roman"/>
          <w:b w:val="0"/>
          <w:bCs w:val="0"/>
          <w:sz w:val="24"/>
          <w:szCs w:val="24"/>
          <w:shd w:val="clear" w:color="auto" w:fill="FFFFFF"/>
        </w:rPr>
        <w:t>i</w:t>
      </w:r>
      <w:r w:rsidR="00E702DA" w:rsidRPr="1A09A062">
        <w:rPr>
          <w:rStyle w:val="Strong"/>
          <w:rFonts w:ascii="Times New Roman" w:eastAsia="Times New Roman" w:hAnsi="Times New Roman" w:cs="Times New Roman"/>
          <w:b w:val="0"/>
          <w:bCs w:val="0"/>
          <w:sz w:val="24"/>
          <w:szCs w:val="24"/>
          <w:shd w:val="clear" w:color="auto" w:fill="FFFFFF"/>
        </w:rPr>
        <w:t xml:space="preserve">s </w:t>
      </w:r>
      <w:r w:rsidR="00D13A23" w:rsidRPr="1A09A062">
        <w:rPr>
          <w:rStyle w:val="Strong"/>
          <w:rFonts w:ascii="Times New Roman" w:eastAsia="Times New Roman" w:hAnsi="Times New Roman" w:cs="Times New Roman"/>
          <w:b w:val="0"/>
          <w:bCs w:val="0"/>
          <w:sz w:val="24"/>
          <w:szCs w:val="24"/>
          <w:shd w:val="clear" w:color="auto" w:fill="FFFFFF"/>
        </w:rPr>
        <w:t>the Viking Union and Red Square, including Miller Hall, Bond Hall, Fraser Hall, Haggard Hall, the Humanities Building, and Wilson Library</w:t>
      </w:r>
      <w:r w:rsidR="00D40F90" w:rsidRPr="1A09A062">
        <w:rPr>
          <w:rStyle w:val="Strong"/>
          <w:rFonts w:ascii="Times New Roman" w:eastAsia="Times New Roman" w:hAnsi="Times New Roman" w:cs="Times New Roman"/>
          <w:b w:val="0"/>
          <w:bCs w:val="0"/>
          <w:sz w:val="24"/>
          <w:szCs w:val="24"/>
          <w:shd w:val="clear" w:color="auto" w:fill="FFFFFF"/>
        </w:rPr>
        <w:t xml:space="preserve"> (see Appendix A)</w:t>
      </w:r>
      <w:r w:rsidR="00D13A23" w:rsidRPr="1A09A062">
        <w:rPr>
          <w:rStyle w:val="Strong"/>
          <w:rFonts w:ascii="Times New Roman" w:eastAsia="Times New Roman" w:hAnsi="Times New Roman" w:cs="Times New Roman"/>
          <w:b w:val="0"/>
          <w:bCs w:val="0"/>
          <w:sz w:val="24"/>
          <w:szCs w:val="24"/>
          <w:shd w:val="clear" w:color="auto" w:fill="FFFFFF"/>
        </w:rPr>
        <w:t xml:space="preserve">. </w:t>
      </w:r>
      <w:r w:rsidR="006003E7" w:rsidRPr="1A09A062">
        <w:rPr>
          <w:rStyle w:val="Strong"/>
          <w:rFonts w:ascii="Times New Roman" w:eastAsia="Times New Roman" w:hAnsi="Times New Roman" w:cs="Times New Roman"/>
          <w:b w:val="0"/>
          <w:bCs w:val="0"/>
          <w:sz w:val="24"/>
          <w:szCs w:val="24"/>
          <w:shd w:val="clear" w:color="auto" w:fill="FFFFFF"/>
        </w:rPr>
        <w:t xml:space="preserve">This project does not track </w:t>
      </w:r>
      <w:r w:rsidR="009A338A" w:rsidRPr="1A09A062">
        <w:rPr>
          <w:rStyle w:val="Strong"/>
          <w:rFonts w:ascii="Times New Roman" w:eastAsia="Times New Roman" w:hAnsi="Times New Roman" w:cs="Times New Roman"/>
          <w:b w:val="0"/>
          <w:bCs w:val="0"/>
          <w:sz w:val="24"/>
          <w:szCs w:val="24"/>
          <w:shd w:val="clear" w:color="auto" w:fill="FFFFFF"/>
        </w:rPr>
        <w:t xml:space="preserve">waste stations in bathrooms, health centers, individual classrooms, private offices, </w:t>
      </w:r>
      <w:r w:rsidR="00B85119" w:rsidRPr="1A09A062">
        <w:rPr>
          <w:rStyle w:val="Strong"/>
          <w:rFonts w:ascii="Times New Roman" w:eastAsia="Times New Roman" w:hAnsi="Times New Roman" w:cs="Times New Roman"/>
          <w:b w:val="0"/>
          <w:bCs w:val="0"/>
          <w:sz w:val="24"/>
          <w:szCs w:val="24"/>
          <w:shd w:val="clear" w:color="auto" w:fill="FFFFFF"/>
        </w:rPr>
        <w:t xml:space="preserve">or dorms. </w:t>
      </w:r>
    </w:p>
    <w:p w14:paraId="774CAFB8" w14:textId="50473CB2" w:rsidR="00EE2E88" w:rsidRDefault="008F256B" w:rsidP="1A09A062">
      <w:pPr>
        <w:spacing w:line="240" w:lineRule="auto"/>
        <w:ind w:firstLine="720"/>
        <w:rPr>
          <w:rStyle w:val="Strong"/>
          <w:rFonts w:ascii="Times New Roman" w:eastAsia="Times New Roman" w:hAnsi="Times New Roman" w:cs="Times New Roman"/>
          <w:b w:val="0"/>
          <w:bCs w:val="0"/>
          <w:sz w:val="24"/>
          <w:szCs w:val="24"/>
          <w:shd w:val="clear" w:color="auto" w:fill="FFFFFF"/>
        </w:rPr>
      </w:pPr>
      <w:r w:rsidRPr="1A09A062">
        <w:rPr>
          <w:rStyle w:val="Strong"/>
          <w:rFonts w:ascii="Times New Roman" w:eastAsia="Times New Roman" w:hAnsi="Times New Roman" w:cs="Times New Roman"/>
          <w:b w:val="0"/>
          <w:bCs w:val="0"/>
          <w:sz w:val="24"/>
          <w:szCs w:val="24"/>
          <w:shd w:val="clear" w:color="auto" w:fill="FFFFFF"/>
        </w:rPr>
        <w:t xml:space="preserve">The process of </w:t>
      </w:r>
      <w:r w:rsidR="001653BA" w:rsidRPr="1A09A062">
        <w:rPr>
          <w:rStyle w:val="Strong"/>
          <w:rFonts w:ascii="Times New Roman" w:eastAsia="Times New Roman" w:hAnsi="Times New Roman" w:cs="Times New Roman"/>
          <w:b w:val="0"/>
          <w:bCs w:val="0"/>
          <w:sz w:val="24"/>
          <w:szCs w:val="24"/>
          <w:shd w:val="clear" w:color="auto" w:fill="FFFFFF"/>
        </w:rPr>
        <w:t xml:space="preserve">collecting inventory was quite simple. </w:t>
      </w:r>
      <w:r w:rsidR="003C2B2C" w:rsidRPr="1A09A062">
        <w:rPr>
          <w:rStyle w:val="Strong"/>
          <w:rFonts w:ascii="Times New Roman" w:eastAsia="Times New Roman" w:hAnsi="Times New Roman" w:cs="Times New Roman"/>
          <w:b w:val="0"/>
          <w:bCs w:val="0"/>
          <w:sz w:val="24"/>
          <w:szCs w:val="24"/>
          <w:shd w:val="clear" w:color="auto" w:fill="FFFFFF"/>
        </w:rPr>
        <w:t xml:space="preserve">Using </w:t>
      </w:r>
      <w:r w:rsidR="00AB615B" w:rsidRPr="1A09A062">
        <w:rPr>
          <w:rStyle w:val="Strong"/>
          <w:rFonts w:ascii="Times New Roman" w:eastAsia="Times New Roman" w:hAnsi="Times New Roman" w:cs="Times New Roman"/>
          <w:b w:val="0"/>
          <w:bCs w:val="0"/>
          <w:sz w:val="24"/>
          <w:szCs w:val="24"/>
          <w:shd w:val="clear" w:color="auto" w:fill="FFFFFF"/>
        </w:rPr>
        <w:t>floor</w:t>
      </w:r>
      <w:r w:rsidR="00A03B2D" w:rsidRPr="1A09A062">
        <w:rPr>
          <w:rStyle w:val="Strong"/>
          <w:rFonts w:ascii="Times New Roman" w:eastAsia="Times New Roman" w:hAnsi="Times New Roman" w:cs="Times New Roman"/>
          <w:b w:val="0"/>
          <w:bCs w:val="0"/>
          <w:sz w:val="24"/>
          <w:szCs w:val="24"/>
          <w:shd w:val="clear" w:color="auto" w:fill="FFFFFF"/>
        </w:rPr>
        <w:t xml:space="preserve"> plan blueprints downloaded from Western’s Capital Planning and Development website</w:t>
      </w:r>
      <w:r w:rsidR="00F74756" w:rsidRPr="1A09A062">
        <w:rPr>
          <w:rStyle w:val="Strong"/>
          <w:rFonts w:ascii="Times New Roman" w:eastAsia="Times New Roman" w:hAnsi="Times New Roman" w:cs="Times New Roman"/>
          <w:b w:val="0"/>
          <w:bCs w:val="0"/>
          <w:sz w:val="24"/>
          <w:szCs w:val="24"/>
          <w:shd w:val="clear" w:color="auto" w:fill="FFFFFF"/>
        </w:rPr>
        <w:t xml:space="preserve">, </w:t>
      </w:r>
      <w:r w:rsidR="00433680" w:rsidRPr="1A09A062">
        <w:rPr>
          <w:rStyle w:val="Strong"/>
          <w:rFonts w:ascii="Times New Roman" w:eastAsia="Times New Roman" w:hAnsi="Times New Roman" w:cs="Times New Roman"/>
          <w:b w:val="0"/>
          <w:bCs w:val="0"/>
          <w:sz w:val="24"/>
          <w:szCs w:val="24"/>
          <w:shd w:val="clear" w:color="auto" w:fill="FFFFFF"/>
        </w:rPr>
        <w:t xml:space="preserve">location and type of </w:t>
      </w:r>
      <w:r w:rsidR="000E49B0" w:rsidRPr="1A09A062">
        <w:rPr>
          <w:rStyle w:val="Strong"/>
          <w:rFonts w:ascii="Times New Roman" w:eastAsia="Times New Roman" w:hAnsi="Times New Roman" w:cs="Times New Roman"/>
          <w:b w:val="0"/>
          <w:bCs w:val="0"/>
          <w:sz w:val="24"/>
          <w:szCs w:val="24"/>
          <w:shd w:val="clear" w:color="auto" w:fill="FFFFFF"/>
        </w:rPr>
        <w:t xml:space="preserve">waste station was easily recorded directly onto the images. </w:t>
      </w:r>
      <w:r w:rsidR="00BE4201" w:rsidRPr="1A09A062">
        <w:rPr>
          <w:rStyle w:val="Strong"/>
          <w:rFonts w:ascii="Times New Roman" w:eastAsia="Times New Roman" w:hAnsi="Times New Roman" w:cs="Times New Roman"/>
          <w:b w:val="0"/>
          <w:bCs w:val="0"/>
          <w:sz w:val="24"/>
          <w:szCs w:val="24"/>
          <w:shd w:val="clear" w:color="auto" w:fill="FFFFFF"/>
        </w:rPr>
        <w:t>This</w:t>
      </w:r>
      <w:r w:rsidR="00712E62" w:rsidRPr="1A09A062">
        <w:rPr>
          <w:rStyle w:val="Strong"/>
          <w:rFonts w:ascii="Times New Roman" w:eastAsia="Times New Roman" w:hAnsi="Times New Roman" w:cs="Times New Roman"/>
          <w:b w:val="0"/>
          <w:bCs w:val="0"/>
          <w:sz w:val="24"/>
          <w:szCs w:val="24"/>
          <w:shd w:val="clear" w:color="auto" w:fill="FFFFFF"/>
        </w:rPr>
        <w:t xml:space="preserve"> was done using color coded</w:t>
      </w:r>
      <w:r w:rsidR="00CA4EB9" w:rsidRPr="1A09A062">
        <w:rPr>
          <w:rStyle w:val="Strong"/>
          <w:rFonts w:ascii="Times New Roman" w:eastAsia="Times New Roman" w:hAnsi="Times New Roman" w:cs="Times New Roman"/>
          <w:b w:val="0"/>
          <w:bCs w:val="0"/>
          <w:sz w:val="24"/>
          <w:szCs w:val="24"/>
          <w:shd w:val="clear" w:color="auto" w:fill="FFFFFF"/>
        </w:rPr>
        <w:t xml:space="preserve"> marking with black</w:t>
      </w:r>
      <w:r w:rsidR="00A11608" w:rsidRPr="1A09A062">
        <w:rPr>
          <w:rStyle w:val="Strong"/>
          <w:rFonts w:ascii="Times New Roman" w:eastAsia="Times New Roman" w:hAnsi="Times New Roman" w:cs="Times New Roman"/>
          <w:b w:val="0"/>
          <w:bCs w:val="0"/>
          <w:sz w:val="24"/>
          <w:szCs w:val="24"/>
          <w:shd w:val="clear" w:color="auto" w:fill="FFFFFF"/>
        </w:rPr>
        <w:t xml:space="preserve"> markings representing landfill stations, </w:t>
      </w:r>
      <w:r w:rsidR="00852DB5" w:rsidRPr="1A09A062">
        <w:rPr>
          <w:rStyle w:val="Strong"/>
          <w:rFonts w:ascii="Times New Roman" w:eastAsia="Times New Roman" w:hAnsi="Times New Roman" w:cs="Times New Roman"/>
          <w:b w:val="0"/>
          <w:bCs w:val="0"/>
          <w:sz w:val="24"/>
          <w:szCs w:val="24"/>
          <w:shd w:val="clear" w:color="auto" w:fill="FFFFFF"/>
        </w:rPr>
        <w:t xml:space="preserve">green markings representing compost stations, light blue markings representing general recycling stations, dark blue markings representing paper only recycling, purple markings representing </w:t>
      </w:r>
      <w:r w:rsidR="00DE7D20" w:rsidRPr="1A09A062">
        <w:rPr>
          <w:rStyle w:val="Strong"/>
          <w:rFonts w:ascii="Times New Roman" w:eastAsia="Times New Roman" w:hAnsi="Times New Roman" w:cs="Times New Roman"/>
          <w:b w:val="0"/>
          <w:bCs w:val="0"/>
          <w:sz w:val="24"/>
          <w:szCs w:val="24"/>
          <w:shd w:val="clear" w:color="auto" w:fill="FFFFFF"/>
        </w:rPr>
        <w:t xml:space="preserve">stations </w:t>
      </w:r>
      <w:r w:rsidR="009F195D" w:rsidRPr="1A09A062">
        <w:rPr>
          <w:rStyle w:val="Strong"/>
          <w:rFonts w:ascii="Times New Roman" w:eastAsia="Times New Roman" w:hAnsi="Times New Roman" w:cs="Times New Roman"/>
          <w:b w:val="0"/>
          <w:bCs w:val="0"/>
          <w:sz w:val="24"/>
          <w:szCs w:val="24"/>
          <w:shd w:val="clear" w:color="auto" w:fill="FFFFFF"/>
        </w:rPr>
        <w:t>that included</w:t>
      </w:r>
      <w:r w:rsidR="00FF1750" w:rsidRPr="1A09A062">
        <w:rPr>
          <w:rStyle w:val="Strong"/>
          <w:rFonts w:ascii="Times New Roman" w:eastAsia="Times New Roman" w:hAnsi="Times New Roman" w:cs="Times New Roman"/>
          <w:b w:val="0"/>
          <w:bCs w:val="0"/>
          <w:sz w:val="24"/>
          <w:szCs w:val="24"/>
          <w:shd w:val="clear" w:color="auto" w:fill="FFFFFF"/>
        </w:rPr>
        <w:t xml:space="preserve"> landfill, compost, recycle, and paper recycle in a singular unit, and orange markings representing</w:t>
      </w:r>
      <w:r w:rsidR="00EE2FF9" w:rsidRPr="1A09A062">
        <w:rPr>
          <w:rStyle w:val="Strong"/>
          <w:rFonts w:ascii="Times New Roman" w:eastAsia="Times New Roman" w:hAnsi="Times New Roman" w:cs="Times New Roman"/>
          <w:b w:val="0"/>
          <w:bCs w:val="0"/>
          <w:sz w:val="24"/>
          <w:szCs w:val="24"/>
          <w:shd w:val="clear" w:color="auto" w:fill="FFFFFF"/>
        </w:rPr>
        <w:t xml:space="preserve"> Big Belly waste stations. </w:t>
      </w:r>
      <w:r w:rsidR="0013571C" w:rsidRPr="1A09A062">
        <w:rPr>
          <w:rStyle w:val="Strong"/>
          <w:rFonts w:ascii="Times New Roman" w:eastAsia="Times New Roman" w:hAnsi="Times New Roman" w:cs="Times New Roman"/>
          <w:b w:val="0"/>
          <w:bCs w:val="0"/>
          <w:sz w:val="24"/>
          <w:szCs w:val="24"/>
          <w:shd w:val="clear" w:color="auto" w:fill="FFFFFF"/>
        </w:rPr>
        <w:t>This information</w:t>
      </w:r>
      <w:r w:rsidR="006A487F" w:rsidRPr="1A09A062">
        <w:rPr>
          <w:rStyle w:val="Strong"/>
          <w:rFonts w:ascii="Times New Roman" w:eastAsia="Times New Roman" w:hAnsi="Times New Roman" w:cs="Times New Roman"/>
          <w:b w:val="0"/>
          <w:bCs w:val="0"/>
          <w:sz w:val="24"/>
          <w:szCs w:val="24"/>
          <w:shd w:val="clear" w:color="auto" w:fill="FFFFFF"/>
        </w:rPr>
        <w:t xml:space="preserve"> was then </w:t>
      </w:r>
      <w:r w:rsidR="003A3EF9" w:rsidRPr="1A09A062">
        <w:rPr>
          <w:rStyle w:val="Strong"/>
          <w:rFonts w:ascii="Times New Roman" w:eastAsia="Times New Roman" w:hAnsi="Times New Roman" w:cs="Times New Roman"/>
          <w:b w:val="0"/>
          <w:bCs w:val="0"/>
          <w:sz w:val="24"/>
          <w:szCs w:val="24"/>
          <w:shd w:val="clear" w:color="auto" w:fill="FFFFFF"/>
        </w:rPr>
        <w:t>converted to an Excel inventory spreadsheet</w:t>
      </w:r>
      <w:r w:rsidR="0012633E" w:rsidRPr="1A09A062">
        <w:rPr>
          <w:rStyle w:val="Strong"/>
          <w:rFonts w:ascii="Times New Roman" w:eastAsia="Times New Roman" w:hAnsi="Times New Roman" w:cs="Times New Roman"/>
          <w:b w:val="0"/>
          <w:bCs w:val="0"/>
          <w:sz w:val="24"/>
          <w:szCs w:val="24"/>
          <w:shd w:val="clear" w:color="auto" w:fill="FFFFFF"/>
        </w:rPr>
        <w:t xml:space="preserve"> (see Appendix C)</w:t>
      </w:r>
      <w:r w:rsidR="00377231" w:rsidRPr="1A09A062">
        <w:rPr>
          <w:rStyle w:val="Strong"/>
          <w:rFonts w:ascii="Times New Roman" w:eastAsia="Times New Roman" w:hAnsi="Times New Roman" w:cs="Times New Roman"/>
          <w:b w:val="0"/>
          <w:bCs w:val="0"/>
          <w:sz w:val="24"/>
          <w:szCs w:val="24"/>
          <w:shd w:val="clear" w:color="auto" w:fill="FFFFFF"/>
        </w:rPr>
        <w:t xml:space="preserve"> as a </w:t>
      </w:r>
      <w:r w:rsidR="009D4C30" w:rsidRPr="1A09A062">
        <w:rPr>
          <w:rStyle w:val="Strong"/>
          <w:rFonts w:ascii="Times New Roman" w:eastAsia="Times New Roman" w:hAnsi="Times New Roman" w:cs="Times New Roman"/>
          <w:b w:val="0"/>
          <w:bCs w:val="0"/>
          <w:sz w:val="24"/>
          <w:szCs w:val="24"/>
          <w:shd w:val="clear" w:color="auto" w:fill="FFFFFF"/>
        </w:rPr>
        <w:t>data record</w:t>
      </w:r>
      <w:r w:rsidR="001D06E1" w:rsidRPr="1A09A062">
        <w:rPr>
          <w:rStyle w:val="Strong"/>
          <w:rFonts w:ascii="Times New Roman" w:eastAsia="Times New Roman" w:hAnsi="Times New Roman" w:cs="Times New Roman"/>
          <w:b w:val="0"/>
          <w:bCs w:val="0"/>
          <w:sz w:val="24"/>
          <w:szCs w:val="24"/>
          <w:shd w:val="clear" w:color="auto" w:fill="FFFFFF"/>
        </w:rPr>
        <w:t xml:space="preserve"> using the variables described in </w:t>
      </w:r>
      <w:r w:rsidR="00172B1C" w:rsidRPr="1A09A062">
        <w:rPr>
          <w:rStyle w:val="Strong"/>
          <w:rFonts w:ascii="Times New Roman" w:eastAsia="Times New Roman" w:hAnsi="Times New Roman" w:cs="Times New Roman"/>
          <w:b w:val="0"/>
          <w:bCs w:val="0"/>
          <w:sz w:val="24"/>
          <w:szCs w:val="24"/>
          <w:shd w:val="clear" w:color="auto" w:fill="FFFFFF"/>
        </w:rPr>
        <w:t>Figure</w:t>
      </w:r>
      <w:r w:rsidR="001D06E1" w:rsidRPr="1A09A062">
        <w:rPr>
          <w:rStyle w:val="Strong"/>
          <w:rFonts w:ascii="Times New Roman" w:eastAsia="Times New Roman" w:hAnsi="Times New Roman" w:cs="Times New Roman"/>
          <w:b w:val="0"/>
          <w:bCs w:val="0"/>
          <w:sz w:val="24"/>
          <w:szCs w:val="24"/>
          <w:shd w:val="clear" w:color="auto" w:fill="FFFFFF"/>
        </w:rPr>
        <w:t xml:space="preserve"> 1</w:t>
      </w:r>
      <w:r w:rsidR="009073B8" w:rsidRPr="1A09A062">
        <w:rPr>
          <w:rStyle w:val="Strong"/>
          <w:rFonts w:ascii="Times New Roman" w:eastAsia="Times New Roman" w:hAnsi="Times New Roman" w:cs="Times New Roman"/>
          <w:b w:val="0"/>
          <w:bCs w:val="0"/>
          <w:sz w:val="24"/>
          <w:szCs w:val="24"/>
          <w:shd w:val="clear" w:color="auto" w:fill="FFFFFF"/>
        </w:rPr>
        <w:t>.</w:t>
      </w:r>
    </w:p>
    <w:p w14:paraId="13A56674" w14:textId="7AED2B14" w:rsidR="75C9CCF6" w:rsidRDefault="75C9CCF6" w:rsidP="1A09A062">
      <w:pPr>
        <w:spacing w:line="240" w:lineRule="auto"/>
        <w:rPr>
          <w:rStyle w:val="Strong"/>
          <w:rFonts w:ascii="Times New Roman" w:eastAsia="Times New Roman" w:hAnsi="Times New Roman" w:cs="Times New Roman"/>
          <w:sz w:val="24"/>
          <w:szCs w:val="24"/>
        </w:rPr>
      </w:pPr>
    </w:p>
    <w:p w14:paraId="139233C4" w14:textId="2AB526F3" w:rsidR="75C9CCF6" w:rsidRDefault="1A09A062" w:rsidP="1A09A062">
      <w:pPr>
        <w:spacing w:line="240" w:lineRule="auto"/>
        <w:rPr>
          <w:rStyle w:val="Strong"/>
          <w:rFonts w:ascii="Times New Roman" w:eastAsia="Times New Roman" w:hAnsi="Times New Roman" w:cs="Times New Roman"/>
          <w:sz w:val="24"/>
          <w:szCs w:val="24"/>
        </w:rPr>
      </w:pPr>
      <w:r w:rsidRPr="1A09A062">
        <w:rPr>
          <w:rStyle w:val="Strong"/>
          <w:rFonts w:ascii="Times New Roman" w:eastAsia="Times New Roman" w:hAnsi="Times New Roman" w:cs="Times New Roman"/>
          <w:sz w:val="24"/>
          <w:szCs w:val="24"/>
        </w:rPr>
        <w:t>Figure 1</w:t>
      </w:r>
    </w:p>
    <w:p w14:paraId="7E8DD45B" w14:textId="339B9B9E" w:rsidR="75C9CCF6" w:rsidRPr="00B859DB" w:rsidRDefault="1A09A062" w:rsidP="1A09A062">
      <w:pPr>
        <w:spacing w:line="240" w:lineRule="auto"/>
        <w:rPr>
          <w:rStyle w:val="Strong"/>
          <w:rFonts w:ascii="Times New Roman" w:eastAsia="Times New Roman" w:hAnsi="Times New Roman" w:cs="Times New Roman"/>
          <w:b w:val="0"/>
          <w:bCs w:val="0"/>
          <w:i/>
          <w:iCs/>
          <w:sz w:val="24"/>
          <w:szCs w:val="24"/>
        </w:rPr>
      </w:pPr>
      <w:r w:rsidRPr="1A09A062">
        <w:rPr>
          <w:rStyle w:val="Strong"/>
          <w:rFonts w:ascii="Times New Roman" w:eastAsia="Times New Roman" w:hAnsi="Times New Roman" w:cs="Times New Roman"/>
          <w:b w:val="0"/>
          <w:bCs w:val="0"/>
          <w:i/>
          <w:iCs/>
          <w:sz w:val="24"/>
          <w:szCs w:val="24"/>
        </w:rPr>
        <w:t>Variable Categories and Details to be Tracked by Collectors</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060"/>
        <w:gridCol w:w="7280"/>
      </w:tblGrid>
      <w:tr w:rsidR="00097B8D" w:rsidRPr="00173CFE" w14:paraId="3FAB2D93" w14:textId="77777777" w:rsidTr="1A09A062">
        <w:tc>
          <w:tcPr>
            <w:tcW w:w="2060" w:type="dxa"/>
            <w:tcBorders>
              <w:top w:val="single" w:sz="8" w:space="0" w:color="A3A3A3"/>
              <w:left w:val="single" w:sz="8" w:space="0" w:color="A3A3A3"/>
              <w:bottom w:val="single" w:sz="8" w:space="0" w:color="A3A3A3"/>
              <w:right w:val="single" w:sz="8" w:space="0" w:color="A3A3A3"/>
            </w:tcBorders>
            <w:shd w:val="clear" w:color="auto" w:fill="9CC3E5"/>
            <w:tcMar>
              <w:top w:w="80" w:type="dxa"/>
              <w:left w:w="80" w:type="dxa"/>
              <w:bottom w:w="80" w:type="dxa"/>
              <w:right w:w="80" w:type="dxa"/>
            </w:tcMar>
            <w:hideMark/>
          </w:tcPr>
          <w:p w14:paraId="4061CAF3" w14:textId="77777777" w:rsidR="00097B8D" w:rsidRPr="00173CFE" w:rsidRDefault="1A09A062" w:rsidP="00BA05D6">
            <w:pPr>
              <w:spacing w:line="240" w:lineRule="auto"/>
              <w:jc w:val="center"/>
              <w:rPr>
                <w:rFonts w:ascii="Times New Roman" w:eastAsia="Times New Roman" w:hAnsi="Times New Roman" w:cs="Times New Roman"/>
                <w:sz w:val="24"/>
                <w:szCs w:val="24"/>
              </w:rPr>
            </w:pPr>
            <w:r w:rsidRPr="1A09A062">
              <w:rPr>
                <w:rFonts w:ascii="Times New Roman" w:eastAsia="Times New Roman" w:hAnsi="Times New Roman" w:cs="Times New Roman"/>
                <w:b/>
                <w:bCs/>
                <w:sz w:val="24"/>
                <w:szCs w:val="24"/>
              </w:rPr>
              <w:t>Category</w:t>
            </w:r>
          </w:p>
        </w:tc>
        <w:tc>
          <w:tcPr>
            <w:tcW w:w="7280" w:type="dxa"/>
            <w:tcBorders>
              <w:top w:val="single" w:sz="8" w:space="0" w:color="A3A3A3"/>
              <w:left w:val="single" w:sz="8" w:space="0" w:color="A3A3A3"/>
              <w:bottom w:val="single" w:sz="8" w:space="0" w:color="A3A3A3"/>
              <w:right w:val="single" w:sz="8" w:space="0" w:color="A3A3A3"/>
            </w:tcBorders>
            <w:shd w:val="clear" w:color="auto" w:fill="9CC3E5"/>
            <w:tcMar>
              <w:top w:w="80" w:type="dxa"/>
              <w:left w:w="80" w:type="dxa"/>
              <w:bottom w:w="80" w:type="dxa"/>
              <w:right w:w="80" w:type="dxa"/>
            </w:tcMar>
            <w:hideMark/>
          </w:tcPr>
          <w:p w14:paraId="02B39D6E" w14:textId="77777777" w:rsidR="00097B8D" w:rsidRPr="00173CFE" w:rsidRDefault="1A09A062" w:rsidP="00BA05D6">
            <w:pPr>
              <w:spacing w:line="240" w:lineRule="auto"/>
              <w:jc w:val="center"/>
              <w:rPr>
                <w:rFonts w:ascii="Times New Roman" w:eastAsia="Times New Roman" w:hAnsi="Times New Roman" w:cs="Times New Roman"/>
                <w:sz w:val="24"/>
                <w:szCs w:val="24"/>
              </w:rPr>
            </w:pPr>
            <w:r w:rsidRPr="1A09A062">
              <w:rPr>
                <w:rFonts w:ascii="Times New Roman" w:eastAsia="Times New Roman" w:hAnsi="Times New Roman" w:cs="Times New Roman"/>
                <w:b/>
                <w:bCs/>
                <w:sz w:val="24"/>
                <w:szCs w:val="24"/>
              </w:rPr>
              <w:t>Details</w:t>
            </w:r>
          </w:p>
        </w:tc>
      </w:tr>
      <w:tr w:rsidR="00097B8D" w:rsidRPr="00173CFE" w14:paraId="4225E0AF" w14:textId="77777777" w:rsidTr="1A09A062">
        <w:tc>
          <w:tcPr>
            <w:tcW w:w="2060" w:type="dxa"/>
            <w:tcBorders>
              <w:top w:val="single" w:sz="8" w:space="0" w:color="A3A3A3"/>
              <w:left w:val="single" w:sz="8" w:space="0" w:color="A3A3A3"/>
              <w:bottom w:val="single" w:sz="8" w:space="0" w:color="A3A3A3"/>
              <w:right w:val="single" w:sz="8" w:space="0" w:color="A3A3A3"/>
            </w:tcBorders>
            <w:shd w:val="clear" w:color="auto" w:fill="C5E0B3" w:themeFill="accent6" w:themeFillTint="66"/>
            <w:tcMar>
              <w:top w:w="80" w:type="dxa"/>
              <w:left w:w="80" w:type="dxa"/>
              <w:bottom w:w="80" w:type="dxa"/>
              <w:right w:w="80" w:type="dxa"/>
            </w:tcMar>
            <w:hideMark/>
          </w:tcPr>
          <w:p w14:paraId="2500251E" w14:textId="77777777" w:rsidR="00097B8D" w:rsidRPr="00173CFE" w:rsidRDefault="1A09A062" w:rsidP="00BA05D6">
            <w:pPr>
              <w:spacing w:line="240" w:lineRule="auto"/>
              <w:jc w:val="center"/>
              <w:rPr>
                <w:rFonts w:ascii="Times New Roman" w:eastAsia="Times New Roman" w:hAnsi="Times New Roman" w:cs="Times New Roman"/>
                <w:sz w:val="24"/>
                <w:szCs w:val="24"/>
              </w:rPr>
            </w:pPr>
            <w:r w:rsidRPr="1A09A062">
              <w:rPr>
                <w:rFonts w:ascii="Times New Roman" w:eastAsia="Times New Roman" w:hAnsi="Times New Roman" w:cs="Times New Roman"/>
                <w:b/>
                <w:bCs/>
                <w:sz w:val="24"/>
                <w:szCs w:val="24"/>
              </w:rPr>
              <w:t>Date</w:t>
            </w:r>
          </w:p>
        </w:tc>
        <w:tc>
          <w:tcPr>
            <w:tcW w:w="72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19CA9AC" w14:textId="77777777" w:rsidR="00097B8D" w:rsidRPr="00173CFE" w:rsidRDefault="1A09A062" w:rsidP="00BA05D6">
            <w:pPr>
              <w:spacing w:line="240" w:lineRule="auto"/>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Date recorded</w:t>
            </w:r>
          </w:p>
        </w:tc>
      </w:tr>
      <w:tr w:rsidR="00097B8D" w:rsidRPr="00173CFE" w14:paraId="4FB7FB11" w14:textId="77777777" w:rsidTr="1A09A062">
        <w:tc>
          <w:tcPr>
            <w:tcW w:w="2060" w:type="dxa"/>
            <w:tcBorders>
              <w:top w:val="single" w:sz="8" w:space="0" w:color="A3A3A3"/>
              <w:left w:val="single" w:sz="8" w:space="0" w:color="A3A3A3"/>
              <w:bottom w:val="single" w:sz="8" w:space="0" w:color="A3A3A3"/>
              <w:right w:val="single" w:sz="8" w:space="0" w:color="A3A3A3"/>
            </w:tcBorders>
            <w:shd w:val="clear" w:color="auto" w:fill="C5E0B3" w:themeFill="accent6" w:themeFillTint="66"/>
            <w:tcMar>
              <w:top w:w="80" w:type="dxa"/>
              <w:left w:w="80" w:type="dxa"/>
              <w:bottom w:w="80" w:type="dxa"/>
              <w:right w:w="80" w:type="dxa"/>
            </w:tcMar>
            <w:hideMark/>
          </w:tcPr>
          <w:p w14:paraId="42297211" w14:textId="77777777" w:rsidR="00097B8D" w:rsidRPr="00173CFE" w:rsidRDefault="1A09A062" w:rsidP="00BA05D6">
            <w:pPr>
              <w:spacing w:line="240" w:lineRule="auto"/>
              <w:jc w:val="center"/>
              <w:rPr>
                <w:rFonts w:ascii="Times New Roman" w:eastAsia="Times New Roman" w:hAnsi="Times New Roman" w:cs="Times New Roman"/>
                <w:sz w:val="24"/>
                <w:szCs w:val="24"/>
              </w:rPr>
            </w:pPr>
            <w:r w:rsidRPr="1A09A062">
              <w:rPr>
                <w:rFonts w:ascii="Times New Roman" w:eastAsia="Times New Roman" w:hAnsi="Times New Roman" w:cs="Times New Roman"/>
                <w:b/>
                <w:bCs/>
                <w:sz w:val="24"/>
                <w:szCs w:val="24"/>
              </w:rPr>
              <w:t>Building Name</w:t>
            </w:r>
          </w:p>
        </w:tc>
        <w:tc>
          <w:tcPr>
            <w:tcW w:w="72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09BD82" w14:textId="2618801A" w:rsidR="00097B8D" w:rsidRPr="00173CFE" w:rsidRDefault="1A09A062" w:rsidP="00BA05D6">
            <w:pPr>
              <w:spacing w:line="240" w:lineRule="auto"/>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What is the name of the WWU facility the waste station is in or near?</w:t>
            </w:r>
          </w:p>
        </w:tc>
      </w:tr>
      <w:tr w:rsidR="00097B8D" w:rsidRPr="00173CFE" w14:paraId="6E38F1D9" w14:textId="77777777" w:rsidTr="1A09A062">
        <w:tc>
          <w:tcPr>
            <w:tcW w:w="2060" w:type="dxa"/>
            <w:tcBorders>
              <w:top w:val="single" w:sz="8" w:space="0" w:color="A3A3A3"/>
              <w:left w:val="single" w:sz="8" w:space="0" w:color="A3A3A3"/>
              <w:bottom w:val="single" w:sz="8" w:space="0" w:color="A3A3A3"/>
              <w:right w:val="single" w:sz="8" w:space="0" w:color="A3A3A3"/>
            </w:tcBorders>
            <w:shd w:val="clear" w:color="auto" w:fill="C5E0B3" w:themeFill="accent6" w:themeFillTint="66"/>
            <w:tcMar>
              <w:top w:w="80" w:type="dxa"/>
              <w:left w:w="80" w:type="dxa"/>
              <w:bottom w:w="80" w:type="dxa"/>
              <w:right w:w="80" w:type="dxa"/>
            </w:tcMar>
            <w:hideMark/>
          </w:tcPr>
          <w:p w14:paraId="327C3EF4" w14:textId="77777777" w:rsidR="00097B8D" w:rsidRPr="00173CFE" w:rsidRDefault="1A09A062" w:rsidP="00BA05D6">
            <w:pPr>
              <w:spacing w:line="240" w:lineRule="auto"/>
              <w:jc w:val="center"/>
              <w:rPr>
                <w:rFonts w:ascii="Times New Roman" w:eastAsia="Times New Roman" w:hAnsi="Times New Roman" w:cs="Times New Roman"/>
                <w:sz w:val="24"/>
                <w:szCs w:val="24"/>
              </w:rPr>
            </w:pPr>
            <w:r w:rsidRPr="1A09A062">
              <w:rPr>
                <w:rFonts w:ascii="Times New Roman" w:eastAsia="Times New Roman" w:hAnsi="Times New Roman" w:cs="Times New Roman"/>
                <w:b/>
                <w:bCs/>
                <w:sz w:val="24"/>
                <w:szCs w:val="24"/>
              </w:rPr>
              <w:t>Building Type</w:t>
            </w:r>
          </w:p>
        </w:tc>
        <w:tc>
          <w:tcPr>
            <w:tcW w:w="72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87DD12" w14:textId="00CE86EA" w:rsidR="00097B8D" w:rsidRPr="00173CFE" w:rsidRDefault="1A09A062" w:rsidP="00BA05D6">
            <w:pPr>
              <w:spacing w:line="240" w:lineRule="auto"/>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What is the use of the building? (</w:t>
            </w:r>
            <w:proofErr w:type="gramStart"/>
            <w:r w:rsidRPr="1A09A062">
              <w:rPr>
                <w:rFonts w:ascii="Times New Roman" w:eastAsia="Times New Roman" w:hAnsi="Times New Roman" w:cs="Times New Roman"/>
                <w:sz w:val="24"/>
                <w:szCs w:val="24"/>
              </w:rPr>
              <w:t>housing</w:t>
            </w:r>
            <w:proofErr w:type="gramEnd"/>
            <w:r w:rsidRPr="1A09A062">
              <w:rPr>
                <w:rFonts w:ascii="Times New Roman" w:eastAsia="Times New Roman" w:hAnsi="Times New Roman" w:cs="Times New Roman"/>
                <w:sz w:val="24"/>
                <w:szCs w:val="24"/>
              </w:rPr>
              <w:t>, academic, recreation, dining)</w:t>
            </w:r>
          </w:p>
        </w:tc>
      </w:tr>
      <w:tr w:rsidR="00097B8D" w:rsidRPr="00173CFE" w14:paraId="343CFB4A" w14:textId="77777777" w:rsidTr="1A09A062">
        <w:tc>
          <w:tcPr>
            <w:tcW w:w="2060" w:type="dxa"/>
            <w:tcBorders>
              <w:top w:val="single" w:sz="8" w:space="0" w:color="A3A3A3"/>
              <w:left w:val="single" w:sz="8" w:space="0" w:color="A3A3A3"/>
              <w:bottom w:val="single" w:sz="8" w:space="0" w:color="A3A3A3"/>
              <w:right w:val="single" w:sz="8" w:space="0" w:color="A3A3A3"/>
            </w:tcBorders>
            <w:shd w:val="clear" w:color="auto" w:fill="C5E0B3" w:themeFill="accent6" w:themeFillTint="66"/>
            <w:tcMar>
              <w:top w:w="80" w:type="dxa"/>
              <w:left w:w="80" w:type="dxa"/>
              <w:bottom w:w="80" w:type="dxa"/>
              <w:right w:w="80" w:type="dxa"/>
            </w:tcMar>
            <w:hideMark/>
          </w:tcPr>
          <w:p w14:paraId="19A30AC5" w14:textId="77777777" w:rsidR="00097B8D" w:rsidRPr="00173CFE" w:rsidRDefault="1A09A062" w:rsidP="00BA05D6">
            <w:pPr>
              <w:spacing w:line="240" w:lineRule="auto"/>
              <w:jc w:val="center"/>
              <w:rPr>
                <w:rFonts w:ascii="Times New Roman" w:eastAsia="Times New Roman" w:hAnsi="Times New Roman" w:cs="Times New Roman"/>
                <w:sz w:val="24"/>
                <w:szCs w:val="24"/>
              </w:rPr>
            </w:pPr>
            <w:r w:rsidRPr="1A09A062">
              <w:rPr>
                <w:rFonts w:ascii="Times New Roman" w:eastAsia="Times New Roman" w:hAnsi="Times New Roman" w:cs="Times New Roman"/>
                <w:b/>
                <w:bCs/>
                <w:sz w:val="24"/>
                <w:szCs w:val="24"/>
              </w:rPr>
              <w:t xml:space="preserve">Inside or </w:t>
            </w:r>
            <w:proofErr w:type="gramStart"/>
            <w:r w:rsidRPr="1A09A062">
              <w:rPr>
                <w:rFonts w:ascii="Times New Roman" w:eastAsia="Times New Roman" w:hAnsi="Times New Roman" w:cs="Times New Roman"/>
                <w:b/>
                <w:bCs/>
                <w:sz w:val="24"/>
                <w:szCs w:val="24"/>
              </w:rPr>
              <w:t>Outside</w:t>
            </w:r>
            <w:proofErr w:type="gramEnd"/>
          </w:p>
        </w:tc>
        <w:tc>
          <w:tcPr>
            <w:tcW w:w="72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EE0E1A3" w14:textId="2FD7E6E0" w:rsidR="00097B8D" w:rsidRPr="00173CFE" w:rsidRDefault="1A09A062" w:rsidP="00BA05D6">
            <w:pPr>
              <w:spacing w:line="240" w:lineRule="auto"/>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Is the waste station in or outside of a building?</w:t>
            </w:r>
          </w:p>
        </w:tc>
      </w:tr>
      <w:tr w:rsidR="75C9CCF6" w14:paraId="4D78779C" w14:textId="77777777" w:rsidTr="1A09A062">
        <w:tc>
          <w:tcPr>
            <w:tcW w:w="2060" w:type="dxa"/>
            <w:tcBorders>
              <w:top w:val="single" w:sz="8" w:space="0" w:color="A3A3A3"/>
              <w:left w:val="single" w:sz="8" w:space="0" w:color="A3A3A3"/>
              <w:bottom w:val="single" w:sz="8" w:space="0" w:color="A3A3A3"/>
              <w:right w:val="single" w:sz="8" w:space="0" w:color="A3A3A3"/>
            </w:tcBorders>
            <w:shd w:val="clear" w:color="auto" w:fill="C5E0B3" w:themeFill="accent6" w:themeFillTint="66"/>
            <w:tcMar>
              <w:top w:w="80" w:type="dxa"/>
              <w:left w:w="80" w:type="dxa"/>
              <w:bottom w:w="80" w:type="dxa"/>
              <w:right w:w="80" w:type="dxa"/>
            </w:tcMar>
            <w:hideMark/>
          </w:tcPr>
          <w:p w14:paraId="3BA61271" w14:textId="5DE70688" w:rsidR="75C9CCF6" w:rsidRDefault="1A09A062" w:rsidP="00BA05D6">
            <w:pPr>
              <w:spacing w:line="240" w:lineRule="auto"/>
              <w:jc w:val="center"/>
              <w:rPr>
                <w:rFonts w:ascii="Times New Roman" w:eastAsia="Times New Roman" w:hAnsi="Times New Roman" w:cs="Times New Roman"/>
                <w:b/>
                <w:bCs/>
                <w:sz w:val="24"/>
                <w:szCs w:val="24"/>
              </w:rPr>
            </w:pPr>
            <w:r w:rsidRPr="1A09A062">
              <w:rPr>
                <w:rFonts w:ascii="Times New Roman" w:eastAsia="Times New Roman" w:hAnsi="Times New Roman" w:cs="Times New Roman"/>
                <w:b/>
                <w:bCs/>
                <w:sz w:val="24"/>
                <w:szCs w:val="24"/>
              </w:rPr>
              <w:t xml:space="preserve">Closest Room </w:t>
            </w:r>
            <w:r w:rsidRPr="1A09A062">
              <w:rPr>
                <w:rFonts w:ascii="Times New Roman" w:eastAsia="Times New Roman" w:hAnsi="Times New Roman" w:cs="Times New Roman"/>
                <w:b/>
                <w:bCs/>
              </w:rPr>
              <w:t>#</w:t>
            </w:r>
          </w:p>
        </w:tc>
        <w:tc>
          <w:tcPr>
            <w:tcW w:w="72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E3C3D5" w14:textId="16041C95" w:rsidR="75C9CCF6" w:rsidRDefault="1A09A062" w:rsidP="1A09A062">
            <w:pPr>
              <w:spacing w:line="240" w:lineRule="auto"/>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What room is it located in or near based on the building's floor plan? *</w:t>
            </w:r>
          </w:p>
        </w:tc>
      </w:tr>
      <w:tr w:rsidR="00097B8D" w:rsidRPr="00173CFE" w14:paraId="04329827" w14:textId="77777777" w:rsidTr="1A09A062">
        <w:tc>
          <w:tcPr>
            <w:tcW w:w="2060" w:type="dxa"/>
            <w:tcBorders>
              <w:top w:val="single" w:sz="8" w:space="0" w:color="A3A3A3"/>
              <w:left w:val="single" w:sz="8" w:space="0" w:color="A3A3A3"/>
              <w:bottom w:val="single" w:sz="8" w:space="0" w:color="A3A3A3"/>
              <w:right w:val="single" w:sz="8" w:space="0" w:color="A3A3A3"/>
            </w:tcBorders>
            <w:shd w:val="clear" w:color="auto" w:fill="C5E0B3" w:themeFill="accent6" w:themeFillTint="66"/>
            <w:tcMar>
              <w:top w:w="80" w:type="dxa"/>
              <w:left w:w="80" w:type="dxa"/>
              <w:bottom w:w="80" w:type="dxa"/>
              <w:right w:w="80" w:type="dxa"/>
            </w:tcMar>
            <w:hideMark/>
          </w:tcPr>
          <w:p w14:paraId="22810DE4" w14:textId="26D63294" w:rsidR="00097B8D" w:rsidRPr="00173CFE" w:rsidRDefault="1A09A062" w:rsidP="00BA05D6">
            <w:pPr>
              <w:spacing w:line="240" w:lineRule="auto"/>
              <w:jc w:val="center"/>
              <w:rPr>
                <w:rFonts w:ascii="Times New Roman" w:eastAsia="Times New Roman" w:hAnsi="Times New Roman" w:cs="Times New Roman"/>
                <w:sz w:val="24"/>
                <w:szCs w:val="24"/>
              </w:rPr>
            </w:pPr>
            <w:r w:rsidRPr="1A09A062">
              <w:rPr>
                <w:rFonts w:ascii="Times New Roman" w:eastAsia="Times New Roman" w:hAnsi="Times New Roman" w:cs="Times New Roman"/>
                <w:b/>
                <w:bCs/>
                <w:sz w:val="24"/>
                <w:szCs w:val="24"/>
              </w:rPr>
              <w:lastRenderedPageBreak/>
              <w:t>Floor #</w:t>
            </w:r>
          </w:p>
        </w:tc>
        <w:tc>
          <w:tcPr>
            <w:tcW w:w="72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FEACA8" w14:textId="357B2ACF" w:rsidR="00097B8D" w:rsidRPr="00173CFE" w:rsidRDefault="1A09A062" w:rsidP="00BA05D6">
            <w:pPr>
              <w:spacing w:line="240" w:lineRule="auto"/>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What floor is the waste station located on? (1, 2, etc., basement, bins outside are considered on the “ground” floor)</w:t>
            </w:r>
          </w:p>
        </w:tc>
      </w:tr>
      <w:tr w:rsidR="75C9CCF6" w14:paraId="53F728DE" w14:textId="77777777" w:rsidTr="1A09A062">
        <w:tc>
          <w:tcPr>
            <w:tcW w:w="2060" w:type="dxa"/>
            <w:tcBorders>
              <w:top w:val="single" w:sz="8" w:space="0" w:color="A3A3A3"/>
              <w:left w:val="single" w:sz="8" w:space="0" w:color="A3A3A3"/>
              <w:bottom w:val="single" w:sz="8" w:space="0" w:color="A3A3A3"/>
              <w:right w:val="single" w:sz="8" w:space="0" w:color="A3A3A3"/>
            </w:tcBorders>
            <w:shd w:val="clear" w:color="auto" w:fill="C5E0B3" w:themeFill="accent6" w:themeFillTint="66"/>
            <w:tcMar>
              <w:top w:w="80" w:type="dxa"/>
              <w:left w:w="80" w:type="dxa"/>
              <w:bottom w:w="80" w:type="dxa"/>
              <w:right w:w="80" w:type="dxa"/>
            </w:tcMar>
            <w:hideMark/>
          </w:tcPr>
          <w:p w14:paraId="00C5F489" w14:textId="4AD74F12" w:rsidR="75C9CCF6" w:rsidRDefault="1A09A062" w:rsidP="00BA05D6">
            <w:pPr>
              <w:spacing w:line="240" w:lineRule="auto"/>
              <w:jc w:val="center"/>
              <w:rPr>
                <w:rFonts w:ascii="Times New Roman" w:eastAsia="Times New Roman" w:hAnsi="Times New Roman" w:cs="Times New Roman"/>
                <w:sz w:val="24"/>
                <w:szCs w:val="24"/>
              </w:rPr>
            </w:pPr>
            <w:r w:rsidRPr="1A09A062">
              <w:rPr>
                <w:rFonts w:ascii="Times New Roman" w:eastAsia="Times New Roman" w:hAnsi="Times New Roman" w:cs="Times New Roman"/>
                <w:b/>
                <w:bCs/>
                <w:sz w:val="24"/>
                <w:szCs w:val="24"/>
              </w:rPr>
              <w:t xml:space="preserve"># </w:t>
            </w:r>
            <w:proofErr w:type="gramStart"/>
            <w:r w:rsidRPr="1A09A062">
              <w:rPr>
                <w:rFonts w:ascii="Times New Roman" w:eastAsia="Times New Roman" w:hAnsi="Times New Roman" w:cs="Times New Roman"/>
                <w:b/>
                <w:bCs/>
                <w:sz w:val="24"/>
                <w:szCs w:val="24"/>
              </w:rPr>
              <w:t>of</w:t>
            </w:r>
            <w:proofErr w:type="gramEnd"/>
            <w:r w:rsidRPr="1A09A062">
              <w:rPr>
                <w:rFonts w:ascii="Times New Roman" w:eastAsia="Times New Roman" w:hAnsi="Times New Roman" w:cs="Times New Roman"/>
                <w:b/>
                <w:bCs/>
                <w:sz w:val="24"/>
                <w:szCs w:val="24"/>
              </w:rPr>
              <w:t xml:space="preserve"> Receptacles</w:t>
            </w:r>
          </w:p>
        </w:tc>
        <w:tc>
          <w:tcPr>
            <w:tcW w:w="72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BA8435" w14:textId="77777777" w:rsidR="75C9CCF6" w:rsidRDefault="1A09A062" w:rsidP="00BA05D6">
            <w:pPr>
              <w:spacing w:line="240" w:lineRule="auto"/>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How many bins or bin configurations are there?</w:t>
            </w:r>
          </w:p>
        </w:tc>
      </w:tr>
      <w:tr w:rsidR="00097B8D" w:rsidRPr="00173CFE" w14:paraId="5BDDFB8A" w14:textId="77777777" w:rsidTr="1A09A062">
        <w:tc>
          <w:tcPr>
            <w:tcW w:w="2060" w:type="dxa"/>
            <w:tcBorders>
              <w:top w:val="single" w:sz="8" w:space="0" w:color="A3A3A3"/>
              <w:left w:val="single" w:sz="8" w:space="0" w:color="A3A3A3"/>
              <w:bottom w:val="single" w:sz="8" w:space="0" w:color="A3A3A3"/>
              <w:right w:val="single" w:sz="8" w:space="0" w:color="A3A3A3"/>
            </w:tcBorders>
            <w:shd w:val="clear" w:color="auto" w:fill="C5E0B3" w:themeFill="accent6" w:themeFillTint="66"/>
            <w:tcMar>
              <w:top w:w="80" w:type="dxa"/>
              <w:left w:w="80" w:type="dxa"/>
              <w:bottom w:w="80" w:type="dxa"/>
              <w:right w:w="80" w:type="dxa"/>
            </w:tcMar>
            <w:hideMark/>
          </w:tcPr>
          <w:p w14:paraId="2403D1F5" w14:textId="77777777" w:rsidR="00097B8D" w:rsidRPr="00173CFE" w:rsidRDefault="1A09A062" w:rsidP="00BA05D6">
            <w:pPr>
              <w:spacing w:line="240" w:lineRule="auto"/>
              <w:jc w:val="center"/>
              <w:rPr>
                <w:rFonts w:ascii="Times New Roman" w:eastAsia="Times New Roman" w:hAnsi="Times New Roman" w:cs="Times New Roman"/>
                <w:sz w:val="24"/>
                <w:szCs w:val="24"/>
              </w:rPr>
            </w:pPr>
            <w:r w:rsidRPr="1A09A062">
              <w:rPr>
                <w:rFonts w:ascii="Times New Roman" w:eastAsia="Times New Roman" w:hAnsi="Times New Roman" w:cs="Times New Roman"/>
                <w:b/>
                <w:bCs/>
                <w:sz w:val="24"/>
                <w:szCs w:val="24"/>
              </w:rPr>
              <w:t>Size Type</w:t>
            </w:r>
          </w:p>
        </w:tc>
        <w:tc>
          <w:tcPr>
            <w:tcW w:w="72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19A69EA" w14:textId="32B95D5D" w:rsidR="00097B8D" w:rsidRPr="00173CFE" w:rsidRDefault="1A09A062" w:rsidP="00BA05D6">
            <w:pPr>
              <w:spacing w:line="240" w:lineRule="auto"/>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What type of bin or bin configuration is this? (Big Belly, dumpster, half dumpster, individual, multiple) (See Appendix B)</w:t>
            </w:r>
          </w:p>
        </w:tc>
      </w:tr>
      <w:tr w:rsidR="00097B8D" w:rsidRPr="00173CFE" w14:paraId="347B1C08" w14:textId="77777777" w:rsidTr="1A09A062">
        <w:tc>
          <w:tcPr>
            <w:tcW w:w="2060" w:type="dxa"/>
            <w:tcBorders>
              <w:top w:val="single" w:sz="8" w:space="0" w:color="A3A3A3"/>
              <w:left w:val="single" w:sz="8" w:space="0" w:color="A3A3A3"/>
              <w:bottom w:val="single" w:sz="8" w:space="0" w:color="A3A3A3"/>
              <w:right w:val="single" w:sz="8" w:space="0" w:color="A3A3A3"/>
            </w:tcBorders>
            <w:shd w:val="clear" w:color="auto" w:fill="C5E0B3" w:themeFill="accent6" w:themeFillTint="66"/>
            <w:tcMar>
              <w:top w:w="80" w:type="dxa"/>
              <w:left w:w="80" w:type="dxa"/>
              <w:bottom w:w="80" w:type="dxa"/>
              <w:right w:w="80" w:type="dxa"/>
            </w:tcMar>
            <w:hideMark/>
          </w:tcPr>
          <w:p w14:paraId="60A550E9" w14:textId="77777777" w:rsidR="00097B8D" w:rsidRPr="00173CFE" w:rsidRDefault="1A09A062" w:rsidP="00BA05D6">
            <w:pPr>
              <w:spacing w:line="240" w:lineRule="auto"/>
              <w:jc w:val="center"/>
              <w:rPr>
                <w:rFonts w:ascii="Times New Roman" w:eastAsia="Times New Roman" w:hAnsi="Times New Roman" w:cs="Times New Roman"/>
                <w:sz w:val="24"/>
                <w:szCs w:val="24"/>
              </w:rPr>
            </w:pPr>
            <w:r w:rsidRPr="1A09A062">
              <w:rPr>
                <w:rFonts w:ascii="Times New Roman" w:eastAsia="Times New Roman" w:hAnsi="Times New Roman" w:cs="Times New Roman"/>
                <w:b/>
                <w:bCs/>
                <w:sz w:val="24"/>
                <w:szCs w:val="24"/>
              </w:rPr>
              <w:t>Waste Type</w:t>
            </w:r>
          </w:p>
        </w:tc>
        <w:tc>
          <w:tcPr>
            <w:tcW w:w="72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11DEF88" w14:textId="00976EB8" w:rsidR="00097B8D" w:rsidRPr="00173CFE" w:rsidRDefault="1A09A062" w:rsidP="00BA05D6">
            <w:pPr>
              <w:spacing w:line="240" w:lineRule="auto"/>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What waste types are being collected? (Landfill, paper, plastic, cardboard, compost, other (specify))</w:t>
            </w:r>
          </w:p>
        </w:tc>
      </w:tr>
      <w:tr w:rsidR="00097B8D" w:rsidRPr="00173CFE" w14:paraId="712CAF31" w14:textId="77777777" w:rsidTr="1A09A062">
        <w:tc>
          <w:tcPr>
            <w:tcW w:w="2060" w:type="dxa"/>
            <w:tcBorders>
              <w:top w:val="single" w:sz="8" w:space="0" w:color="A3A3A3"/>
              <w:left w:val="single" w:sz="8" w:space="0" w:color="A3A3A3"/>
              <w:bottom w:val="single" w:sz="8" w:space="0" w:color="A3A3A3"/>
              <w:right w:val="single" w:sz="8" w:space="0" w:color="A3A3A3"/>
            </w:tcBorders>
            <w:shd w:val="clear" w:color="auto" w:fill="C5E0B3" w:themeFill="accent6" w:themeFillTint="66"/>
            <w:tcMar>
              <w:top w:w="80" w:type="dxa"/>
              <w:left w:w="80" w:type="dxa"/>
              <w:bottom w:w="80" w:type="dxa"/>
              <w:right w:w="80" w:type="dxa"/>
            </w:tcMar>
            <w:hideMark/>
          </w:tcPr>
          <w:p w14:paraId="005D3E6C" w14:textId="77777777" w:rsidR="00097B8D" w:rsidRPr="00173CFE" w:rsidRDefault="1A09A062" w:rsidP="00BA05D6">
            <w:pPr>
              <w:spacing w:line="240" w:lineRule="auto"/>
              <w:jc w:val="center"/>
              <w:rPr>
                <w:rFonts w:ascii="Times New Roman" w:eastAsia="Times New Roman" w:hAnsi="Times New Roman" w:cs="Times New Roman"/>
                <w:sz w:val="24"/>
                <w:szCs w:val="24"/>
              </w:rPr>
            </w:pPr>
            <w:r w:rsidRPr="1A09A062">
              <w:rPr>
                <w:rFonts w:ascii="Times New Roman" w:eastAsia="Times New Roman" w:hAnsi="Times New Roman" w:cs="Times New Roman"/>
                <w:b/>
                <w:bCs/>
                <w:sz w:val="24"/>
                <w:szCs w:val="24"/>
              </w:rPr>
              <w:t>Bin Name</w:t>
            </w:r>
          </w:p>
        </w:tc>
        <w:tc>
          <w:tcPr>
            <w:tcW w:w="72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4306FC2" w14:textId="2FEE74A3" w:rsidR="00097B8D" w:rsidRPr="00173CFE" w:rsidRDefault="1A09A062" w:rsidP="00BA05D6">
            <w:pPr>
              <w:spacing w:line="240" w:lineRule="auto"/>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Naming conventions simplify the process of identifying waste station location, receptacle type, and waste type.</w:t>
            </w:r>
          </w:p>
          <w:p w14:paraId="213C13A3" w14:textId="77777777" w:rsidR="00097B8D" w:rsidRPr="00173CFE" w:rsidRDefault="1A09A062" w:rsidP="00BA05D6">
            <w:pPr>
              <w:spacing w:line="240" w:lineRule="auto"/>
              <w:ind w:left="720"/>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 </w:t>
            </w:r>
          </w:p>
          <w:p w14:paraId="18CA11DD" w14:textId="77777777" w:rsidR="00097B8D" w:rsidRPr="00173CFE" w:rsidRDefault="1A09A062" w:rsidP="00BA05D6">
            <w:pPr>
              <w:spacing w:line="240" w:lineRule="auto"/>
              <w:jc w:val="center"/>
              <w:rPr>
                <w:rFonts w:ascii="Times New Roman" w:eastAsia="Times New Roman" w:hAnsi="Times New Roman" w:cs="Times New Roman"/>
                <w:sz w:val="24"/>
                <w:szCs w:val="24"/>
              </w:rPr>
            </w:pPr>
            <w:r w:rsidRPr="1A09A062">
              <w:rPr>
                <w:rFonts w:ascii="Times New Roman" w:eastAsia="Times New Roman" w:hAnsi="Times New Roman" w:cs="Times New Roman"/>
                <w:i/>
                <w:iCs/>
                <w:sz w:val="24"/>
                <w:szCs w:val="24"/>
              </w:rPr>
              <w:t>Building/area - inside/outside - floor # - # of receptacles - waste type</w:t>
            </w:r>
          </w:p>
          <w:p w14:paraId="1B1C1970" w14:textId="77777777" w:rsidR="00097B8D" w:rsidRPr="00173CFE" w:rsidRDefault="1A09A062" w:rsidP="00BA05D6">
            <w:pPr>
              <w:spacing w:line="240" w:lineRule="auto"/>
              <w:jc w:val="center"/>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 </w:t>
            </w:r>
          </w:p>
          <w:p w14:paraId="67BD3C86" w14:textId="6407FE40" w:rsidR="00097B8D" w:rsidRPr="00173CFE" w:rsidRDefault="1A09A062" w:rsidP="00BA05D6">
            <w:pPr>
              <w:numPr>
                <w:ilvl w:val="1"/>
                <w:numId w:val="8"/>
              </w:numPr>
              <w:spacing w:line="240" w:lineRule="auto"/>
              <w:ind w:left="720"/>
              <w:textAlignment w:val="center"/>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 xml:space="preserve">For </w:t>
            </w:r>
            <w:r w:rsidRPr="1A09A062">
              <w:rPr>
                <w:rFonts w:ascii="Times New Roman" w:eastAsia="Times New Roman" w:hAnsi="Times New Roman" w:cs="Times New Roman"/>
                <w:i/>
                <w:iCs/>
                <w:sz w:val="24"/>
                <w:szCs w:val="24"/>
              </w:rPr>
              <w:t># of receptacles</w:t>
            </w:r>
            <w:r w:rsidRPr="1A09A062">
              <w:rPr>
                <w:rFonts w:ascii="Times New Roman" w:eastAsia="Times New Roman" w:hAnsi="Times New Roman" w:cs="Times New Roman"/>
                <w:sz w:val="24"/>
                <w:szCs w:val="24"/>
              </w:rPr>
              <w:t>, record the total number of individual receptacles</w:t>
            </w:r>
          </w:p>
          <w:p w14:paraId="2008A279" w14:textId="1588C83F" w:rsidR="00097B8D" w:rsidRPr="00173CFE" w:rsidRDefault="1A09A062" w:rsidP="00BA05D6">
            <w:pPr>
              <w:numPr>
                <w:ilvl w:val="1"/>
                <w:numId w:val="8"/>
              </w:numPr>
              <w:spacing w:line="240" w:lineRule="auto"/>
              <w:ind w:left="720"/>
              <w:textAlignment w:val="center"/>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 xml:space="preserve">If there are multiple of the same types, have the number prefix the </w:t>
            </w:r>
            <w:r w:rsidRPr="1A09A062">
              <w:rPr>
                <w:rFonts w:ascii="Times New Roman" w:eastAsia="Times New Roman" w:hAnsi="Times New Roman" w:cs="Times New Roman"/>
                <w:i/>
                <w:iCs/>
                <w:sz w:val="24"/>
                <w:szCs w:val="24"/>
              </w:rPr>
              <w:t>waste type.</w:t>
            </w:r>
          </w:p>
          <w:p w14:paraId="064DCC0F" w14:textId="77777777" w:rsidR="00097B8D" w:rsidRPr="00173CFE" w:rsidRDefault="1A09A062" w:rsidP="00BA05D6">
            <w:pPr>
              <w:numPr>
                <w:ilvl w:val="1"/>
                <w:numId w:val="8"/>
              </w:numPr>
              <w:spacing w:line="240" w:lineRule="auto"/>
              <w:ind w:left="720"/>
              <w:textAlignment w:val="center"/>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 xml:space="preserve">For </w:t>
            </w:r>
            <w:r w:rsidRPr="1A09A062">
              <w:rPr>
                <w:rFonts w:ascii="Times New Roman" w:eastAsia="Times New Roman" w:hAnsi="Times New Roman" w:cs="Times New Roman"/>
                <w:i/>
                <w:iCs/>
                <w:sz w:val="24"/>
                <w:szCs w:val="24"/>
              </w:rPr>
              <w:t>waste type</w:t>
            </w:r>
            <w:r w:rsidRPr="1A09A062">
              <w:rPr>
                <w:rFonts w:ascii="Times New Roman" w:eastAsia="Times New Roman" w:hAnsi="Times New Roman" w:cs="Times New Roman"/>
                <w:sz w:val="24"/>
                <w:szCs w:val="24"/>
              </w:rPr>
              <w:t xml:space="preserve">: </w:t>
            </w:r>
          </w:p>
          <w:p w14:paraId="719A1597" w14:textId="267FF69D" w:rsidR="00097B8D" w:rsidRPr="00173CFE" w:rsidRDefault="1A09A062" w:rsidP="00BA05D6">
            <w:pPr>
              <w:numPr>
                <w:ilvl w:val="2"/>
                <w:numId w:val="8"/>
              </w:numPr>
              <w:spacing w:line="240" w:lineRule="auto"/>
              <w:ind w:left="1440"/>
              <w:textAlignment w:val="center"/>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 xml:space="preserve">R = Recycle </w:t>
            </w:r>
          </w:p>
          <w:p w14:paraId="7BDC207C" w14:textId="77777777" w:rsidR="00ED67A6" w:rsidRDefault="1A09A062" w:rsidP="00BA05D6">
            <w:pPr>
              <w:numPr>
                <w:ilvl w:val="3"/>
                <w:numId w:val="8"/>
              </w:numPr>
              <w:spacing w:line="240" w:lineRule="auto"/>
              <w:ind w:left="2160"/>
              <w:textAlignment w:val="center"/>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R = General recycle</w:t>
            </w:r>
          </w:p>
          <w:p w14:paraId="3F3B4043" w14:textId="77F3C12C" w:rsidR="00097B8D" w:rsidRPr="00A33380" w:rsidRDefault="1A09A062" w:rsidP="00BA05D6">
            <w:pPr>
              <w:numPr>
                <w:ilvl w:val="3"/>
                <w:numId w:val="8"/>
              </w:numPr>
              <w:spacing w:line="240" w:lineRule="auto"/>
              <w:ind w:left="2160"/>
              <w:textAlignment w:val="center"/>
              <w:rPr>
                <w:rFonts w:ascii="Times New Roman" w:eastAsia="Times New Roman" w:hAnsi="Times New Roman" w:cs="Times New Roman"/>
                <w:sz w:val="24"/>
                <w:szCs w:val="24"/>
              </w:rPr>
            </w:pPr>
            <w:proofErr w:type="spellStart"/>
            <w:r w:rsidRPr="1A09A062">
              <w:rPr>
                <w:rFonts w:ascii="Times New Roman" w:eastAsia="Times New Roman" w:hAnsi="Times New Roman" w:cs="Times New Roman"/>
                <w:sz w:val="24"/>
                <w:szCs w:val="24"/>
              </w:rPr>
              <w:t>Rpa</w:t>
            </w:r>
            <w:proofErr w:type="spellEnd"/>
            <w:r w:rsidRPr="1A09A062">
              <w:rPr>
                <w:rFonts w:ascii="Times New Roman" w:eastAsia="Times New Roman" w:hAnsi="Times New Roman" w:cs="Times New Roman"/>
                <w:sz w:val="24"/>
                <w:szCs w:val="24"/>
              </w:rPr>
              <w:t xml:space="preserve"> = Paper </w:t>
            </w:r>
            <w:proofErr w:type="gramStart"/>
            <w:r w:rsidRPr="1A09A062">
              <w:rPr>
                <w:rFonts w:ascii="Times New Roman" w:eastAsia="Times New Roman" w:hAnsi="Times New Roman" w:cs="Times New Roman"/>
                <w:sz w:val="24"/>
                <w:szCs w:val="24"/>
              </w:rPr>
              <w:t>recycle</w:t>
            </w:r>
            <w:proofErr w:type="gramEnd"/>
            <w:r w:rsidRPr="1A09A062">
              <w:rPr>
                <w:rFonts w:ascii="Times New Roman" w:eastAsia="Times New Roman" w:hAnsi="Times New Roman" w:cs="Times New Roman"/>
                <w:sz w:val="24"/>
                <w:szCs w:val="24"/>
              </w:rPr>
              <w:t xml:space="preserve"> only </w:t>
            </w:r>
          </w:p>
          <w:p w14:paraId="5F1D0E4C" w14:textId="7B967048" w:rsidR="00097B8D" w:rsidRPr="00173CFE" w:rsidRDefault="1A09A062" w:rsidP="00BA05D6">
            <w:pPr>
              <w:numPr>
                <w:ilvl w:val="2"/>
                <w:numId w:val="8"/>
              </w:numPr>
              <w:spacing w:line="240" w:lineRule="auto"/>
              <w:ind w:left="1440"/>
              <w:textAlignment w:val="center"/>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C = Compost</w:t>
            </w:r>
          </w:p>
          <w:p w14:paraId="78BA7025" w14:textId="182926AA" w:rsidR="00097B8D" w:rsidRPr="00173CFE" w:rsidRDefault="1A09A062" w:rsidP="00BA05D6">
            <w:pPr>
              <w:numPr>
                <w:ilvl w:val="2"/>
                <w:numId w:val="8"/>
              </w:numPr>
              <w:spacing w:line="240" w:lineRule="auto"/>
              <w:ind w:left="1440"/>
              <w:textAlignment w:val="center"/>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L = Landfill</w:t>
            </w:r>
          </w:p>
          <w:p w14:paraId="236D22EB" w14:textId="7AD402B0" w:rsidR="00097B8D" w:rsidRPr="00173CFE" w:rsidRDefault="1A09A062" w:rsidP="00BA05D6">
            <w:pPr>
              <w:numPr>
                <w:ilvl w:val="2"/>
                <w:numId w:val="8"/>
              </w:numPr>
              <w:spacing w:line="240" w:lineRule="auto"/>
              <w:ind w:left="1440"/>
              <w:textAlignment w:val="center"/>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D = Dumpster</w:t>
            </w:r>
          </w:p>
          <w:p w14:paraId="2CE1655E" w14:textId="77777777" w:rsidR="00097B8D" w:rsidRPr="00173CFE" w:rsidRDefault="1A09A062" w:rsidP="00BA05D6">
            <w:pPr>
              <w:numPr>
                <w:ilvl w:val="2"/>
                <w:numId w:val="8"/>
              </w:numPr>
              <w:spacing w:line="240" w:lineRule="auto"/>
              <w:ind w:left="1440"/>
              <w:textAlignment w:val="center"/>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O = other (specify)</w:t>
            </w:r>
          </w:p>
          <w:p w14:paraId="5DFA9260" w14:textId="77777777" w:rsidR="00097B8D" w:rsidRPr="00173CFE" w:rsidRDefault="1A09A062" w:rsidP="00BA05D6">
            <w:pPr>
              <w:numPr>
                <w:ilvl w:val="1"/>
                <w:numId w:val="8"/>
              </w:numPr>
              <w:spacing w:line="240" w:lineRule="auto"/>
              <w:ind w:left="720"/>
              <w:textAlignment w:val="center"/>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Examples:</w:t>
            </w:r>
          </w:p>
          <w:p w14:paraId="70CE54CC" w14:textId="77777777" w:rsidR="00097B8D" w:rsidRPr="00173CFE" w:rsidRDefault="1A09A062" w:rsidP="00BA05D6">
            <w:pPr>
              <w:numPr>
                <w:ilvl w:val="2"/>
                <w:numId w:val="8"/>
              </w:numPr>
              <w:spacing w:line="240" w:lineRule="auto"/>
              <w:ind w:left="1440"/>
              <w:textAlignment w:val="center"/>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RS-OuG-3-RLC</w:t>
            </w:r>
          </w:p>
          <w:p w14:paraId="369813D7" w14:textId="33F7BF27" w:rsidR="00097B8D" w:rsidRPr="00173CFE" w:rsidRDefault="1A09A062" w:rsidP="00BA05D6">
            <w:pPr>
              <w:numPr>
                <w:ilvl w:val="3"/>
                <w:numId w:val="8"/>
              </w:numPr>
              <w:spacing w:line="240" w:lineRule="auto"/>
              <w:ind w:left="2160"/>
              <w:textAlignment w:val="center"/>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Red Square-Outside Ground-3 receptacles-Recycle Landfill Compost</w:t>
            </w:r>
          </w:p>
          <w:p w14:paraId="033DF128" w14:textId="45B7F81A" w:rsidR="00097B8D" w:rsidRPr="00173CFE" w:rsidRDefault="1A09A062" w:rsidP="00BA05D6">
            <w:pPr>
              <w:numPr>
                <w:ilvl w:val="2"/>
                <w:numId w:val="8"/>
              </w:numPr>
              <w:spacing w:line="240" w:lineRule="auto"/>
              <w:ind w:left="1440"/>
              <w:textAlignment w:val="center"/>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MH-In2-4-RRpa2L</w:t>
            </w:r>
          </w:p>
          <w:p w14:paraId="6F1419BF" w14:textId="7FA4A669" w:rsidR="00097B8D" w:rsidRPr="00385CA0" w:rsidRDefault="1A09A062" w:rsidP="00BA05D6">
            <w:pPr>
              <w:numPr>
                <w:ilvl w:val="3"/>
                <w:numId w:val="8"/>
              </w:numPr>
              <w:spacing w:line="240" w:lineRule="auto"/>
              <w:ind w:left="2160"/>
              <w:textAlignment w:val="center"/>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Miller Hall-Indoor Floor 2-4 receptacles-General Recycle Paper Recycle 2 Landfill</w:t>
            </w:r>
          </w:p>
        </w:tc>
      </w:tr>
      <w:tr w:rsidR="00097B8D" w:rsidRPr="00173CFE" w14:paraId="666A75B6" w14:textId="77777777" w:rsidTr="1A09A062">
        <w:tc>
          <w:tcPr>
            <w:tcW w:w="2060" w:type="dxa"/>
            <w:tcBorders>
              <w:top w:val="single" w:sz="8" w:space="0" w:color="A3A3A3"/>
              <w:left w:val="single" w:sz="8" w:space="0" w:color="A3A3A3"/>
              <w:bottom w:val="single" w:sz="8" w:space="0" w:color="A3A3A3"/>
              <w:right w:val="single" w:sz="8" w:space="0" w:color="A3A3A3"/>
            </w:tcBorders>
            <w:shd w:val="clear" w:color="auto" w:fill="C5E0B3" w:themeFill="accent6" w:themeFillTint="66"/>
            <w:tcMar>
              <w:top w:w="80" w:type="dxa"/>
              <w:left w:w="80" w:type="dxa"/>
              <w:bottom w:w="80" w:type="dxa"/>
              <w:right w:w="80" w:type="dxa"/>
            </w:tcMar>
            <w:hideMark/>
          </w:tcPr>
          <w:p w14:paraId="5A49DFEA" w14:textId="77777777" w:rsidR="00097B8D" w:rsidRPr="00173CFE" w:rsidRDefault="1A09A062" w:rsidP="00BA05D6">
            <w:pPr>
              <w:spacing w:line="240" w:lineRule="auto"/>
              <w:jc w:val="center"/>
              <w:rPr>
                <w:rFonts w:ascii="Times New Roman" w:eastAsia="Times New Roman" w:hAnsi="Times New Roman" w:cs="Times New Roman"/>
                <w:sz w:val="24"/>
                <w:szCs w:val="24"/>
              </w:rPr>
            </w:pPr>
            <w:r w:rsidRPr="1A09A062">
              <w:rPr>
                <w:rFonts w:ascii="Times New Roman" w:eastAsia="Times New Roman" w:hAnsi="Times New Roman" w:cs="Times New Roman"/>
                <w:b/>
                <w:bCs/>
                <w:sz w:val="24"/>
                <w:szCs w:val="24"/>
              </w:rPr>
              <w:t>Time spent</w:t>
            </w:r>
          </w:p>
        </w:tc>
        <w:tc>
          <w:tcPr>
            <w:tcW w:w="72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1FEA40" w14:textId="4ACB805B" w:rsidR="00097B8D" w:rsidRPr="00173CFE" w:rsidRDefault="1A09A062" w:rsidP="00BA05D6">
            <w:pPr>
              <w:spacing w:line="240" w:lineRule="auto"/>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How long did it take to survey the building?</w:t>
            </w:r>
          </w:p>
        </w:tc>
      </w:tr>
    </w:tbl>
    <w:p w14:paraId="1E139424" w14:textId="7D148569" w:rsidR="75C9CCF6" w:rsidRDefault="1A09A062" w:rsidP="1A09A062">
      <w:pPr>
        <w:spacing w:line="240" w:lineRule="auto"/>
        <w:rPr>
          <w:rStyle w:val="Strong"/>
          <w:rFonts w:ascii="Times New Roman" w:eastAsia="Times New Roman" w:hAnsi="Times New Roman" w:cs="Times New Roman"/>
          <w:b w:val="0"/>
          <w:bCs w:val="0"/>
          <w:sz w:val="24"/>
          <w:szCs w:val="24"/>
        </w:rPr>
      </w:pPr>
      <w:r w:rsidRPr="1A09A062">
        <w:rPr>
          <w:rStyle w:val="Strong"/>
          <w:rFonts w:ascii="Times New Roman" w:eastAsia="Times New Roman" w:hAnsi="Times New Roman" w:cs="Times New Roman"/>
          <w:b w:val="0"/>
          <w:bCs w:val="0"/>
          <w:sz w:val="24"/>
          <w:szCs w:val="24"/>
        </w:rPr>
        <w:t xml:space="preserve">*Floor plans for each building can be found on WWU’s Capital Planning and Development </w:t>
      </w:r>
      <w:hyperlink r:id="rId9">
        <w:r w:rsidRPr="1A09A062">
          <w:rPr>
            <w:rStyle w:val="Hyperlink"/>
            <w:rFonts w:ascii="Times New Roman" w:eastAsia="Times New Roman" w:hAnsi="Times New Roman" w:cs="Times New Roman"/>
            <w:sz w:val="24"/>
            <w:szCs w:val="24"/>
          </w:rPr>
          <w:t>website</w:t>
        </w:r>
      </w:hyperlink>
      <w:r w:rsidRPr="1A09A062">
        <w:rPr>
          <w:rStyle w:val="Strong"/>
          <w:rFonts w:ascii="Times New Roman" w:eastAsia="Times New Roman" w:hAnsi="Times New Roman" w:cs="Times New Roman"/>
          <w:b w:val="0"/>
          <w:bCs w:val="0"/>
          <w:sz w:val="24"/>
          <w:szCs w:val="24"/>
        </w:rPr>
        <w:t>.</w:t>
      </w:r>
    </w:p>
    <w:p w14:paraId="1C6C23AC" w14:textId="5E3039FB" w:rsidR="75C9CCF6" w:rsidRDefault="75C9CCF6" w:rsidP="1A09A062">
      <w:pPr>
        <w:spacing w:line="240" w:lineRule="auto"/>
        <w:rPr>
          <w:rStyle w:val="Strong"/>
          <w:rFonts w:ascii="Times New Roman" w:eastAsia="Times New Roman" w:hAnsi="Times New Roman" w:cs="Times New Roman"/>
          <w:b w:val="0"/>
          <w:bCs w:val="0"/>
          <w:sz w:val="24"/>
          <w:szCs w:val="24"/>
        </w:rPr>
      </w:pPr>
    </w:p>
    <w:p w14:paraId="67AA4300" w14:textId="372B1C66" w:rsidR="00376459" w:rsidRDefault="1A09A062" w:rsidP="1A09A062">
      <w:pPr>
        <w:spacing w:line="240" w:lineRule="auto"/>
        <w:rPr>
          <w:rStyle w:val="Strong"/>
          <w:rFonts w:ascii="Times New Roman" w:eastAsia="Times New Roman" w:hAnsi="Times New Roman" w:cs="Times New Roman"/>
          <w:b w:val="0"/>
          <w:bCs w:val="0"/>
          <w:i/>
          <w:iCs/>
          <w:sz w:val="24"/>
          <w:szCs w:val="24"/>
          <w:u w:val="single"/>
        </w:rPr>
      </w:pPr>
      <w:r w:rsidRPr="1A09A062">
        <w:rPr>
          <w:rStyle w:val="Strong"/>
          <w:rFonts w:ascii="Times New Roman" w:eastAsia="Times New Roman" w:hAnsi="Times New Roman" w:cs="Times New Roman"/>
          <w:b w:val="0"/>
          <w:bCs w:val="0"/>
          <w:i/>
          <w:iCs/>
          <w:sz w:val="24"/>
          <w:szCs w:val="24"/>
          <w:u w:val="single"/>
        </w:rPr>
        <w:t>Interviews and Billing Inventory</w:t>
      </w:r>
    </w:p>
    <w:p w14:paraId="15D69211" w14:textId="70C8B44A" w:rsidR="00822C23" w:rsidRDefault="00822C23" w:rsidP="1A09A062">
      <w:pPr>
        <w:spacing w:line="240" w:lineRule="auto"/>
        <w:ind w:firstLine="720"/>
        <w:rPr>
          <w:rStyle w:val="Strong"/>
          <w:rFonts w:ascii="Times New Roman" w:eastAsia="Times New Roman" w:hAnsi="Times New Roman" w:cs="Times New Roman"/>
          <w:b w:val="0"/>
          <w:bCs w:val="0"/>
          <w:sz w:val="24"/>
          <w:szCs w:val="24"/>
        </w:rPr>
      </w:pPr>
      <w:r w:rsidRPr="1A09A062">
        <w:rPr>
          <w:rStyle w:val="Strong"/>
          <w:rFonts w:ascii="Times New Roman" w:eastAsia="Times New Roman" w:hAnsi="Times New Roman" w:cs="Times New Roman"/>
          <w:b w:val="0"/>
          <w:bCs w:val="0"/>
          <w:sz w:val="24"/>
          <w:szCs w:val="24"/>
          <w:shd w:val="clear" w:color="auto" w:fill="FFFFFF"/>
        </w:rPr>
        <w:t xml:space="preserve">Interviews were conducted to inform additional information regarding the geo-reference map. This </w:t>
      </w:r>
      <w:r w:rsidR="00054FD2" w:rsidRPr="1A09A062">
        <w:rPr>
          <w:rStyle w:val="Strong"/>
          <w:rFonts w:ascii="Times New Roman" w:eastAsia="Times New Roman" w:hAnsi="Times New Roman" w:cs="Times New Roman"/>
          <w:b w:val="0"/>
          <w:bCs w:val="0"/>
          <w:sz w:val="24"/>
          <w:szCs w:val="24"/>
          <w:shd w:val="clear" w:color="auto" w:fill="FFFFFF"/>
        </w:rPr>
        <w:t xml:space="preserve">involved in-person and email </w:t>
      </w:r>
      <w:r w:rsidR="008F2866" w:rsidRPr="1A09A062">
        <w:rPr>
          <w:rStyle w:val="Strong"/>
          <w:rFonts w:ascii="Times New Roman" w:eastAsia="Times New Roman" w:hAnsi="Times New Roman" w:cs="Times New Roman"/>
          <w:b w:val="0"/>
          <w:bCs w:val="0"/>
          <w:sz w:val="24"/>
          <w:szCs w:val="24"/>
          <w:shd w:val="clear" w:color="auto" w:fill="FFFFFF"/>
        </w:rPr>
        <w:t>conversations and facility tours</w:t>
      </w:r>
      <w:r w:rsidR="00054FD2" w:rsidRPr="1A09A062">
        <w:rPr>
          <w:rStyle w:val="Strong"/>
          <w:rFonts w:ascii="Times New Roman" w:eastAsia="Times New Roman" w:hAnsi="Times New Roman" w:cs="Times New Roman"/>
          <w:b w:val="0"/>
          <w:bCs w:val="0"/>
          <w:sz w:val="24"/>
          <w:szCs w:val="24"/>
          <w:shd w:val="clear" w:color="auto" w:fill="FFFFFF"/>
        </w:rPr>
        <w:t xml:space="preserve"> </w:t>
      </w:r>
      <w:r w:rsidR="00841C48" w:rsidRPr="1A09A062">
        <w:rPr>
          <w:rStyle w:val="Strong"/>
          <w:rFonts w:ascii="Times New Roman" w:eastAsia="Times New Roman" w:hAnsi="Times New Roman" w:cs="Times New Roman"/>
          <w:b w:val="0"/>
          <w:bCs w:val="0"/>
          <w:sz w:val="24"/>
          <w:szCs w:val="24"/>
          <w:shd w:val="clear" w:color="auto" w:fill="FFFFFF"/>
        </w:rPr>
        <w:t xml:space="preserve">with </w:t>
      </w:r>
      <w:r w:rsidR="008F2866" w:rsidRPr="1A09A062">
        <w:rPr>
          <w:rStyle w:val="Strong"/>
          <w:rFonts w:ascii="Times New Roman" w:eastAsia="Times New Roman" w:hAnsi="Times New Roman" w:cs="Times New Roman"/>
          <w:b w:val="0"/>
          <w:bCs w:val="0"/>
          <w:sz w:val="24"/>
          <w:szCs w:val="24"/>
          <w:shd w:val="clear" w:color="auto" w:fill="FFFFFF"/>
        </w:rPr>
        <w:t xml:space="preserve">campus </w:t>
      </w:r>
      <w:r w:rsidR="00F928C3" w:rsidRPr="1A09A062">
        <w:rPr>
          <w:rStyle w:val="Strong"/>
          <w:rFonts w:ascii="Times New Roman" w:eastAsia="Times New Roman" w:hAnsi="Times New Roman" w:cs="Times New Roman"/>
          <w:b w:val="0"/>
          <w:bCs w:val="0"/>
          <w:sz w:val="24"/>
          <w:szCs w:val="24"/>
          <w:shd w:val="clear" w:color="auto" w:fill="FFFFFF"/>
        </w:rPr>
        <w:t xml:space="preserve">groundskeepers, custodial staff, facility </w:t>
      </w:r>
      <w:r w:rsidR="008F2866" w:rsidRPr="1A09A062">
        <w:rPr>
          <w:rStyle w:val="Strong"/>
          <w:rFonts w:ascii="Times New Roman" w:eastAsia="Times New Roman" w:hAnsi="Times New Roman" w:cs="Times New Roman"/>
          <w:b w:val="0"/>
          <w:bCs w:val="0"/>
          <w:sz w:val="24"/>
          <w:szCs w:val="24"/>
          <w:shd w:val="clear" w:color="auto" w:fill="FFFFFF"/>
        </w:rPr>
        <w:t xml:space="preserve">and maintenance </w:t>
      </w:r>
      <w:r w:rsidR="00F928C3" w:rsidRPr="1A09A062">
        <w:rPr>
          <w:rStyle w:val="Strong"/>
          <w:rFonts w:ascii="Times New Roman" w:eastAsia="Times New Roman" w:hAnsi="Times New Roman" w:cs="Times New Roman"/>
          <w:b w:val="0"/>
          <w:bCs w:val="0"/>
          <w:sz w:val="24"/>
          <w:szCs w:val="24"/>
          <w:shd w:val="clear" w:color="auto" w:fill="FFFFFF"/>
        </w:rPr>
        <w:t xml:space="preserve">managers, </w:t>
      </w:r>
      <w:r w:rsidR="00F82C87" w:rsidRPr="1A09A062">
        <w:rPr>
          <w:rStyle w:val="Strong"/>
          <w:rFonts w:ascii="Times New Roman" w:eastAsia="Times New Roman" w:hAnsi="Times New Roman" w:cs="Times New Roman"/>
          <w:b w:val="0"/>
          <w:bCs w:val="0"/>
          <w:sz w:val="24"/>
          <w:szCs w:val="24"/>
          <w:shd w:val="clear" w:color="auto" w:fill="FFFFFF"/>
        </w:rPr>
        <w:t>Recycling Center staff</w:t>
      </w:r>
      <w:r w:rsidR="008777A4" w:rsidRPr="1A09A062">
        <w:rPr>
          <w:rStyle w:val="Strong"/>
          <w:rFonts w:ascii="Times New Roman" w:eastAsia="Times New Roman" w:hAnsi="Times New Roman" w:cs="Times New Roman"/>
          <w:b w:val="0"/>
          <w:bCs w:val="0"/>
          <w:sz w:val="24"/>
          <w:szCs w:val="24"/>
          <w:shd w:val="clear" w:color="auto" w:fill="FFFFFF"/>
        </w:rPr>
        <w:t>, and resident life coordinators</w:t>
      </w:r>
      <w:r w:rsidRPr="1A09A062">
        <w:rPr>
          <w:rStyle w:val="Strong"/>
          <w:rFonts w:ascii="Times New Roman" w:eastAsia="Times New Roman" w:hAnsi="Times New Roman" w:cs="Times New Roman"/>
          <w:b w:val="0"/>
          <w:bCs w:val="0"/>
          <w:sz w:val="24"/>
          <w:szCs w:val="24"/>
          <w:shd w:val="clear" w:color="auto" w:fill="FFFFFF"/>
        </w:rPr>
        <w:t xml:space="preserve">. </w:t>
      </w:r>
      <w:r w:rsidR="006B3708" w:rsidRPr="1A09A062">
        <w:rPr>
          <w:rStyle w:val="Strong"/>
          <w:rFonts w:ascii="Times New Roman" w:eastAsia="Times New Roman" w:hAnsi="Times New Roman" w:cs="Times New Roman"/>
          <w:b w:val="0"/>
          <w:bCs w:val="0"/>
          <w:sz w:val="24"/>
          <w:szCs w:val="24"/>
          <w:shd w:val="clear" w:color="auto" w:fill="FFFFFF"/>
        </w:rPr>
        <w:t>Questions for these stakeholders focused on methods</w:t>
      </w:r>
      <w:r w:rsidR="00300019" w:rsidRPr="1A09A062">
        <w:rPr>
          <w:rStyle w:val="Strong"/>
          <w:rFonts w:ascii="Times New Roman" w:eastAsia="Times New Roman" w:hAnsi="Times New Roman" w:cs="Times New Roman"/>
          <w:b w:val="0"/>
          <w:bCs w:val="0"/>
          <w:sz w:val="24"/>
          <w:szCs w:val="24"/>
          <w:shd w:val="clear" w:color="auto" w:fill="FFFFFF"/>
        </w:rPr>
        <w:t xml:space="preserve"> and noticeable trend</w:t>
      </w:r>
      <w:r w:rsidR="00E674E1" w:rsidRPr="1A09A062">
        <w:rPr>
          <w:rStyle w:val="Strong"/>
          <w:rFonts w:ascii="Times New Roman" w:eastAsia="Times New Roman" w:hAnsi="Times New Roman" w:cs="Times New Roman"/>
          <w:b w:val="0"/>
          <w:bCs w:val="0"/>
          <w:sz w:val="24"/>
          <w:szCs w:val="24"/>
          <w:shd w:val="clear" w:color="auto" w:fill="FFFFFF"/>
        </w:rPr>
        <w:t>s</w:t>
      </w:r>
      <w:r w:rsidR="00300019" w:rsidRPr="1A09A062">
        <w:rPr>
          <w:rStyle w:val="Strong"/>
          <w:rFonts w:ascii="Times New Roman" w:eastAsia="Times New Roman" w:hAnsi="Times New Roman" w:cs="Times New Roman"/>
          <w:b w:val="0"/>
          <w:bCs w:val="0"/>
          <w:sz w:val="24"/>
          <w:szCs w:val="24"/>
          <w:shd w:val="clear" w:color="auto" w:fill="FFFFFF"/>
        </w:rPr>
        <w:t xml:space="preserve"> regarding</w:t>
      </w:r>
      <w:r w:rsidR="006B3708" w:rsidRPr="1A09A062">
        <w:rPr>
          <w:rStyle w:val="Strong"/>
          <w:rFonts w:ascii="Times New Roman" w:eastAsia="Times New Roman" w:hAnsi="Times New Roman" w:cs="Times New Roman"/>
          <w:b w:val="0"/>
          <w:bCs w:val="0"/>
          <w:sz w:val="24"/>
          <w:szCs w:val="24"/>
          <w:shd w:val="clear" w:color="auto" w:fill="FFFFFF"/>
        </w:rPr>
        <w:t xml:space="preserve"> waste disposal across campus, </w:t>
      </w:r>
      <w:r w:rsidR="001A57A3" w:rsidRPr="1A09A062">
        <w:rPr>
          <w:rStyle w:val="Strong"/>
          <w:rFonts w:ascii="Times New Roman" w:eastAsia="Times New Roman" w:hAnsi="Times New Roman" w:cs="Times New Roman"/>
          <w:b w:val="0"/>
          <w:bCs w:val="0"/>
          <w:sz w:val="24"/>
          <w:szCs w:val="24"/>
          <w:shd w:val="clear" w:color="auto" w:fill="FFFFFF"/>
        </w:rPr>
        <w:t>training</w:t>
      </w:r>
      <w:r w:rsidR="00384A0D" w:rsidRPr="1A09A062">
        <w:rPr>
          <w:rStyle w:val="Strong"/>
          <w:rFonts w:ascii="Times New Roman" w:eastAsia="Times New Roman" w:hAnsi="Times New Roman" w:cs="Times New Roman"/>
          <w:b w:val="0"/>
          <w:bCs w:val="0"/>
          <w:sz w:val="24"/>
          <w:szCs w:val="24"/>
          <w:shd w:val="clear" w:color="auto" w:fill="FFFFFF"/>
        </w:rPr>
        <w:t xml:space="preserve"> and </w:t>
      </w:r>
      <w:r w:rsidR="00F40997" w:rsidRPr="1A09A062">
        <w:rPr>
          <w:rStyle w:val="Strong"/>
          <w:rFonts w:ascii="Times New Roman" w:eastAsia="Times New Roman" w:hAnsi="Times New Roman" w:cs="Times New Roman"/>
          <w:b w:val="0"/>
          <w:bCs w:val="0"/>
          <w:sz w:val="24"/>
          <w:szCs w:val="24"/>
          <w:shd w:val="clear" w:color="auto" w:fill="FFFFFF"/>
        </w:rPr>
        <w:t>procedures for</w:t>
      </w:r>
      <w:r w:rsidR="006B3708" w:rsidRPr="1A09A062">
        <w:rPr>
          <w:rStyle w:val="Strong"/>
          <w:rFonts w:ascii="Times New Roman" w:eastAsia="Times New Roman" w:hAnsi="Times New Roman" w:cs="Times New Roman"/>
          <w:b w:val="0"/>
          <w:bCs w:val="0"/>
          <w:sz w:val="24"/>
          <w:szCs w:val="24"/>
          <w:shd w:val="clear" w:color="auto" w:fill="FFFFFF"/>
        </w:rPr>
        <w:t xml:space="preserve"> </w:t>
      </w:r>
      <w:r w:rsidR="00F40997" w:rsidRPr="1A09A062">
        <w:rPr>
          <w:rStyle w:val="Strong"/>
          <w:rFonts w:ascii="Times New Roman" w:eastAsia="Times New Roman" w:hAnsi="Times New Roman" w:cs="Times New Roman"/>
          <w:b w:val="0"/>
          <w:bCs w:val="0"/>
          <w:sz w:val="24"/>
          <w:szCs w:val="24"/>
          <w:shd w:val="clear" w:color="auto" w:fill="FFFFFF"/>
        </w:rPr>
        <w:t>staff</w:t>
      </w:r>
      <w:r w:rsidR="00310B75" w:rsidRPr="1A09A062">
        <w:rPr>
          <w:rStyle w:val="Strong"/>
          <w:rFonts w:ascii="Times New Roman" w:eastAsia="Times New Roman" w:hAnsi="Times New Roman" w:cs="Times New Roman"/>
          <w:b w:val="0"/>
          <w:bCs w:val="0"/>
          <w:sz w:val="24"/>
          <w:szCs w:val="24"/>
          <w:shd w:val="clear" w:color="auto" w:fill="FFFFFF"/>
        </w:rPr>
        <w:t xml:space="preserve"> involved in waste collection, </w:t>
      </w:r>
      <w:r w:rsidR="004F4BEC" w:rsidRPr="1A09A062">
        <w:rPr>
          <w:rStyle w:val="Strong"/>
          <w:rFonts w:ascii="Times New Roman" w:eastAsia="Times New Roman" w:hAnsi="Times New Roman" w:cs="Times New Roman"/>
          <w:b w:val="0"/>
          <w:bCs w:val="0"/>
          <w:sz w:val="24"/>
          <w:szCs w:val="24"/>
          <w:shd w:val="clear" w:color="auto" w:fill="FFFFFF"/>
        </w:rPr>
        <w:t xml:space="preserve">educational information provided to students and faculty, </w:t>
      </w:r>
      <w:r w:rsidR="005F0181" w:rsidRPr="1A09A062">
        <w:rPr>
          <w:rStyle w:val="Strong"/>
          <w:rFonts w:ascii="Times New Roman" w:eastAsia="Times New Roman" w:hAnsi="Times New Roman" w:cs="Times New Roman"/>
          <w:b w:val="0"/>
          <w:bCs w:val="0"/>
          <w:sz w:val="24"/>
          <w:szCs w:val="24"/>
          <w:shd w:val="clear" w:color="auto" w:fill="FFFFFF"/>
        </w:rPr>
        <w:t xml:space="preserve">and </w:t>
      </w:r>
      <w:r w:rsidR="00586499" w:rsidRPr="1A09A062">
        <w:rPr>
          <w:rStyle w:val="Strong"/>
          <w:rFonts w:ascii="Times New Roman" w:eastAsia="Times New Roman" w:hAnsi="Times New Roman" w:cs="Times New Roman"/>
          <w:b w:val="0"/>
          <w:bCs w:val="0"/>
          <w:sz w:val="24"/>
          <w:szCs w:val="24"/>
          <w:shd w:val="clear" w:color="auto" w:fill="FFFFFF"/>
        </w:rPr>
        <w:t xml:space="preserve">the </w:t>
      </w:r>
      <w:r w:rsidR="0025239F" w:rsidRPr="1A09A062">
        <w:rPr>
          <w:rStyle w:val="Strong"/>
          <w:rFonts w:ascii="Times New Roman" w:eastAsia="Times New Roman" w:hAnsi="Times New Roman" w:cs="Times New Roman"/>
          <w:b w:val="0"/>
          <w:bCs w:val="0"/>
          <w:sz w:val="24"/>
          <w:szCs w:val="24"/>
          <w:shd w:val="clear" w:color="auto" w:fill="FFFFFF"/>
        </w:rPr>
        <w:t xml:space="preserve">individual </w:t>
      </w:r>
      <w:r w:rsidR="00586499" w:rsidRPr="1A09A062">
        <w:rPr>
          <w:rStyle w:val="Strong"/>
          <w:rFonts w:ascii="Times New Roman" w:eastAsia="Times New Roman" w:hAnsi="Times New Roman" w:cs="Times New Roman"/>
          <w:b w:val="0"/>
          <w:bCs w:val="0"/>
          <w:sz w:val="24"/>
          <w:szCs w:val="24"/>
          <w:shd w:val="clear" w:color="auto" w:fill="FFFFFF"/>
        </w:rPr>
        <w:lastRenderedPageBreak/>
        <w:t>concerns</w:t>
      </w:r>
      <w:r w:rsidR="003E147A" w:rsidRPr="1A09A062">
        <w:rPr>
          <w:rStyle w:val="Strong"/>
          <w:rFonts w:ascii="Times New Roman" w:eastAsia="Times New Roman" w:hAnsi="Times New Roman" w:cs="Times New Roman"/>
          <w:b w:val="0"/>
          <w:bCs w:val="0"/>
          <w:sz w:val="24"/>
          <w:szCs w:val="24"/>
          <w:shd w:val="clear" w:color="auto" w:fill="FFFFFF"/>
        </w:rPr>
        <w:t xml:space="preserve">, interests, and recommendations of all interviewees. </w:t>
      </w:r>
      <w:r w:rsidR="008777A4" w:rsidRPr="1A09A062">
        <w:rPr>
          <w:rStyle w:val="Strong"/>
          <w:rFonts w:ascii="Times New Roman" w:eastAsia="Times New Roman" w:hAnsi="Times New Roman" w:cs="Times New Roman"/>
          <w:b w:val="0"/>
          <w:bCs w:val="0"/>
          <w:sz w:val="24"/>
          <w:szCs w:val="24"/>
          <w:shd w:val="clear" w:color="auto" w:fill="FFFFFF"/>
        </w:rPr>
        <w:t>Specific billing i</w:t>
      </w:r>
      <w:r w:rsidRPr="1A09A062">
        <w:rPr>
          <w:rStyle w:val="Strong"/>
          <w:rFonts w:ascii="Times New Roman" w:eastAsia="Times New Roman" w:hAnsi="Times New Roman" w:cs="Times New Roman"/>
          <w:b w:val="0"/>
          <w:bCs w:val="0"/>
          <w:sz w:val="24"/>
          <w:szCs w:val="24"/>
          <w:shd w:val="clear" w:color="auto" w:fill="FFFFFF"/>
        </w:rPr>
        <w:t xml:space="preserve">nformation was gathered through analysis of </w:t>
      </w:r>
      <w:r w:rsidR="00410F76" w:rsidRPr="1A09A062">
        <w:rPr>
          <w:rStyle w:val="Strong"/>
          <w:rFonts w:ascii="Times New Roman" w:eastAsia="Times New Roman" w:hAnsi="Times New Roman" w:cs="Times New Roman"/>
          <w:b w:val="0"/>
          <w:bCs w:val="0"/>
          <w:sz w:val="24"/>
          <w:szCs w:val="24"/>
          <w:shd w:val="clear" w:color="auto" w:fill="FFFFFF"/>
        </w:rPr>
        <w:t xml:space="preserve">SSC </w:t>
      </w:r>
      <w:r w:rsidRPr="1A09A062">
        <w:rPr>
          <w:rStyle w:val="Strong"/>
          <w:rFonts w:ascii="Times New Roman" w:eastAsia="Times New Roman" w:hAnsi="Times New Roman" w:cs="Times New Roman"/>
          <w:b w:val="0"/>
          <w:bCs w:val="0"/>
          <w:sz w:val="24"/>
          <w:szCs w:val="24"/>
          <w:shd w:val="clear" w:color="auto" w:fill="FFFFFF"/>
        </w:rPr>
        <w:t xml:space="preserve">monthly billing receipts from September 2021 through September 2022. </w:t>
      </w:r>
    </w:p>
    <w:p w14:paraId="11B0D482" w14:textId="6978E44E" w:rsidR="00FA449C" w:rsidRPr="0062242F" w:rsidRDefault="00F91EC9" w:rsidP="1A09A062">
      <w:pPr>
        <w:pStyle w:val="Style2"/>
        <w:spacing w:line="240" w:lineRule="auto"/>
        <w:rPr>
          <w:rStyle w:val="Strong"/>
          <w:rFonts w:eastAsia="Times New Roman"/>
          <w:b/>
          <w:bCs/>
          <w:shd w:val="clear" w:color="auto" w:fill="FFFFFF"/>
        </w:rPr>
      </w:pPr>
      <w:bookmarkStart w:id="7" w:name="_Toc117603113"/>
      <w:bookmarkStart w:id="8" w:name="_Toc121358276"/>
      <w:r w:rsidRPr="1A09A062">
        <w:rPr>
          <w:rStyle w:val="Strong"/>
          <w:rFonts w:eastAsia="Times New Roman"/>
          <w:b/>
          <w:bCs/>
          <w:shd w:val="clear" w:color="auto" w:fill="FFFFFF"/>
        </w:rPr>
        <w:t>Results</w:t>
      </w:r>
      <w:bookmarkEnd w:id="7"/>
      <w:bookmarkEnd w:id="8"/>
    </w:p>
    <w:p w14:paraId="463C990D" w14:textId="7BA6878F" w:rsidR="00FA449C" w:rsidRDefault="1A09A062" w:rsidP="1A09A062">
      <w:pPr>
        <w:spacing w:line="240" w:lineRule="auto"/>
        <w:rPr>
          <w:rStyle w:val="Strong"/>
          <w:rFonts w:ascii="Times New Roman" w:eastAsia="Times New Roman" w:hAnsi="Times New Roman" w:cs="Times New Roman"/>
          <w:b w:val="0"/>
          <w:bCs w:val="0"/>
          <w:i/>
          <w:iCs/>
          <w:sz w:val="24"/>
          <w:szCs w:val="24"/>
          <w:u w:val="single"/>
        </w:rPr>
      </w:pPr>
      <w:r w:rsidRPr="1A09A062">
        <w:rPr>
          <w:rStyle w:val="Strong"/>
          <w:rFonts w:ascii="Times New Roman" w:eastAsia="Times New Roman" w:hAnsi="Times New Roman" w:cs="Times New Roman"/>
          <w:b w:val="0"/>
          <w:bCs w:val="0"/>
          <w:i/>
          <w:iCs/>
          <w:sz w:val="24"/>
          <w:szCs w:val="24"/>
          <w:u w:val="single"/>
        </w:rPr>
        <w:t>Waste Inventory</w:t>
      </w:r>
    </w:p>
    <w:p w14:paraId="56C54812" w14:textId="791B69F9" w:rsidR="004E22D0" w:rsidRDefault="00232271" w:rsidP="1A09A062">
      <w:pPr>
        <w:spacing w:line="240" w:lineRule="auto"/>
        <w:rPr>
          <w:rStyle w:val="Strong"/>
          <w:rFonts w:ascii="Times New Roman" w:eastAsia="Times New Roman" w:hAnsi="Times New Roman" w:cs="Times New Roman"/>
          <w:b w:val="0"/>
          <w:bCs w:val="0"/>
          <w:sz w:val="24"/>
          <w:szCs w:val="24"/>
        </w:rPr>
      </w:pPr>
      <w:r>
        <w:rPr>
          <w:rStyle w:val="Strong"/>
          <w:rFonts w:ascii="Times New Roman" w:hAnsi="Times New Roman" w:cs="Times New Roman"/>
          <w:b w:val="0"/>
          <w:bCs w:val="0"/>
          <w:sz w:val="24"/>
          <w:szCs w:val="24"/>
        </w:rPr>
        <w:tab/>
      </w:r>
      <w:r w:rsidR="00CE07C1" w:rsidRPr="1A09A062">
        <w:rPr>
          <w:rStyle w:val="Strong"/>
          <w:rFonts w:ascii="Times New Roman" w:eastAsia="Times New Roman" w:hAnsi="Times New Roman" w:cs="Times New Roman"/>
          <w:b w:val="0"/>
          <w:bCs w:val="0"/>
          <w:sz w:val="24"/>
          <w:szCs w:val="24"/>
        </w:rPr>
        <w:t xml:space="preserve">The waste inventory counted </w:t>
      </w:r>
      <w:r w:rsidR="004E22D0" w:rsidRPr="1A09A062">
        <w:rPr>
          <w:rStyle w:val="Strong"/>
          <w:rFonts w:ascii="Times New Roman" w:eastAsia="Times New Roman" w:hAnsi="Times New Roman" w:cs="Times New Roman"/>
          <w:b w:val="0"/>
          <w:bCs w:val="0"/>
          <w:sz w:val="24"/>
          <w:szCs w:val="24"/>
        </w:rPr>
        <w:t xml:space="preserve">a total of </w:t>
      </w:r>
      <w:r w:rsidR="00942E7B" w:rsidRPr="1A09A062">
        <w:rPr>
          <w:rStyle w:val="Strong"/>
          <w:rFonts w:ascii="Times New Roman" w:eastAsia="Times New Roman" w:hAnsi="Times New Roman" w:cs="Times New Roman"/>
          <w:b w:val="0"/>
          <w:bCs w:val="0"/>
          <w:sz w:val="24"/>
          <w:szCs w:val="24"/>
        </w:rPr>
        <w:t>236</w:t>
      </w:r>
      <w:r w:rsidR="00322FBE" w:rsidRPr="1A09A062">
        <w:rPr>
          <w:rStyle w:val="Strong"/>
          <w:rFonts w:ascii="Times New Roman" w:eastAsia="Times New Roman" w:hAnsi="Times New Roman" w:cs="Times New Roman"/>
          <w:b w:val="0"/>
          <w:bCs w:val="0"/>
          <w:sz w:val="24"/>
          <w:szCs w:val="24"/>
        </w:rPr>
        <w:t xml:space="preserve"> waste station in the Red Square section of campus. These are separated into landfill, mixed re</w:t>
      </w:r>
      <w:r w:rsidR="00B3520F" w:rsidRPr="1A09A062">
        <w:rPr>
          <w:rStyle w:val="Strong"/>
          <w:rFonts w:ascii="Times New Roman" w:eastAsia="Times New Roman" w:hAnsi="Times New Roman" w:cs="Times New Roman"/>
          <w:b w:val="0"/>
          <w:bCs w:val="0"/>
          <w:sz w:val="24"/>
          <w:szCs w:val="24"/>
        </w:rPr>
        <w:t xml:space="preserve">cycle (glass, plastic, and paper), mixed paper </w:t>
      </w:r>
      <w:proofErr w:type="gramStart"/>
      <w:r w:rsidR="00B3520F" w:rsidRPr="1A09A062">
        <w:rPr>
          <w:rStyle w:val="Strong"/>
          <w:rFonts w:ascii="Times New Roman" w:eastAsia="Times New Roman" w:hAnsi="Times New Roman" w:cs="Times New Roman"/>
          <w:b w:val="0"/>
          <w:bCs w:val="0"/>
          <w:sz w:val="24"/>
          <w:szCs w:val="24"/>
        </w:rPr>
        <w:t>recycle</w:t>
      </w:r>
      <w:proofErr w:type="gramEnd"/>
      <w:r w:rsidR="00B3520F" w:rsidRPr="1A09A062">
        <w:rPr>
          <w:rStyle w:val="Strong"/>
          <w:rFonts w:ascii="Times New Roman" w:eastAsia="Times New Roman" w:hAnsi="Times New Roman" w:cs="Times New Roman"/>
          <w:b w:val="0"/>
          <w:bCs w:val="0"/>
          <w:sz w:val="24"/>
          <w:szCs w:val="24"/>
        </w:rPr>
        <w:t xml:space="preserve">, </w:t>
      </w:r>
      <w:r w:rsidR="00E035C5" w:rsidRPr="1A09A062">
        <w:rPr>
          <w:rStyle w:val="Strong"/>
          <w:rFonts w:ascii="Times New Roman" w:eastAsia="Times New Roman" w:hAnsi="Times New Roman" w:cs="Times New Roman"/>
          <w:b w:val="0"/>
          <w:bCs w:val="0"/>
          <w:sz w:val="24"/>
          <w:szCs w:val="24"/>
        </w:rPr>
        <w:t xml:space="preserve">“4-in-1” (landfill, mixed recycle, paper recycle, and compost), </w:t>
      </w:r>
      <w:r w:rsidR="00472B50" w:rsidRPr="1A09A062">
        <w:rPr>
          <w:rStyle w:val="Strong"/>
          <w:rFonts w:ascii="Times New Roman" w:eastAsia="Times New Roman" w:hAnsi="Times New Roman" w:cs="Times New Roman"/>
          <w:b w:val="0"/>
          <w:bCs w:val="0"/>
          <w:sz w:val="24"/>
          <w:szCs w:val="24"/>
        </w:rPr>
        <w:t xml:space="preserve">Big Belly, dumpster, and </w:t>
      </w:r>
      <w:proofErr w:type="gramStart"/>
      <w:r w:rsidR="00472B50" w:rsidRPr="1A09A062">
        <w:rPr>
          <w:rStyle w:val="Strong"/>
          <w:rFonts w:ascii="Times New Roman" w:eastAsia="Times New Roman" w:hAnsi="Times New Roman" w:cs="Times New Roman"/>
          <w:b w:val="0"/>
          <w:bCs w:val="0"/>
          <w:sz w:val="24"/>
          <w:szCs w:val="24"/>
        </w:rPr>
        <w:t>other</w:t>
      </w:r>
      <w:proofErr w:type="gramEnd"/>
      <w:r w:rsidR="00472B50" w:rsidRPr="1A09A062">
        <w:rPr>
          <w:rStyle w:val="Strong"/>
          <w:rFonts w:ascii="Times New Roman" w:eastAsia="Times New Roman" w:hAnsi="Times New Roman" w:cs="Times New Roman"/>
          <w:b w:val="0"/>
          <w:bCs w:val="0"/>
          <w:sz w:val="24"/>
          <w:szCs w:val="24"/>
        </w:rPr>
        <w:t xml:space="preserve">. </w:t>
      </w:r>
      <w:r w:rsidR="000E5A34" w:rsidRPr="1A09A062">
        <w:rPr>
          <w:rStyle w:val="Strong"/>
          <w:rFonts w:ascii="Times New Roman" w:eastAsia="Times New Roman" w:hAnsi="Times New Roman" w:cs="Times New Roman"/>
          <w:b w:val="0"/>
          <w:bCs w:val="0"/>
          <w:sz w:val="24"/>
          <w:szCs w:val="24"/>
        </w:rPr>
        <w:t xml:space="preserve">The majority of waste receptacles are </w:t>
      </w:r>
      <w:r w:rsidR="002402D3" w:rsidRPr="1A09A062">
        <w:rPr>
          <w:rStyle w:val="Strong"/>
          <w:rFonts w:ascii="Times New Roman" w:eastAsia="Times New Roman" w:hAnsi="Times New Roman" w:cs="Times New Roman"/>
          <w:b w:val="0"/>
          <w:bCs w:val="0"/>
          <w:sz w:val="24"/>
          <w:szCs w:val="24"/>
        </w:rPr>
        <w:t>landfill, followed closely by each type of recycling (see Appendix D).</w:t>
      </w:r>
    </w:p>
    <w:p w14:paraId="284F6539" w14:textId="0891A721" w:rsidR="00D216B5" w:rsidRDefault="1A09A062" w:rsidP="1A09A062">
      <w:pPr>
        <w:spacing w:line="240" w:lineRule="auto"/>
        <w:ind w:firstLine="720"/>
        <w:rPr>
          <w:rStyle w:val="Strong"/>
          <w:rFonts w:ascii="Times New Roman" w:eastAsia="Times New Roman" w:hAnsi="Times New Roman" w:cs="Times New Roman"/>
          <w:b w:val="0"/>
          <w:bCs w:val="0"/>
          <w:sz w:val="24"/>
          <w:szCs w:val="24"/>
        </w:rPr>
      </w:pPr>
      <w:r w:rsidRPr="1A09A062">
        <w:rPr>
          <w:rStyle w:val="Strong"/>
          <w:rFonts w:ascii="Times New Roman" w:eastAsia="Times New Roman" w:hAnsi="Times New Roman" w:cs="Times New Roman"/>
          <w:b w:val="0"/>
          <w:bCs w:val="0"/>
          <w:sz w:val="24"/>
          <w:szCs w:val="24"/>
        </w:rPr>
        <w:t xml:space="preserve">There are 70 singular landfill receptacles, most of which are concentrated in Wilson Library and Haggard Hall, as placing other receptacle types would be more disruptive to maintain and collect on quiet floors. All of these receptacles are inside, so they are managed by Custodial Services. There are 51 mixed </w:t>
      </w:r>
      <w:proofErr w:type="gramStart"/>
      <w:r w:rsidRPr="1A09A062">
        <w:rPr>
          <w:rStyle w:val="Strong"/>
          <w:rFonts w:ascii="Times New Roman" w:eastAsia="Times New Roman" w:hAnsi="Times New Roman" w:cs="Times New Roman"/>
          <w:b w:val="0"/>
          <w:bCs w:val="0"/>
          <w:sz w:val="24"/>
          <w:szCs w:val="24"/>
        </w:rPr>
        <w:t>recycle</w:t>
      </w:r>
      <w:proofErr w:type="gramEnd"/>
      <w:r w:rsidRPr="1A09A062">
        <w:rPr>
          <w:rStyle w:val="Strong"/>
          <w:rFonts w:ascii="Times New Roman" w:eastAsia="Times New Roman" w:hAnsi="Times New Roman" w:cs="Times New Roman"/>
          <w:b w:val="0"/>
          <w:bCs w:val="0"/>
          <w:sz w:val="24"/>
          <w:szCs w:val="24"/>
        </w:rPr>
        <w:t xml:space="preserve"> and 69 mixed paper recycle receptacles, all of which are managed by the AS Recycling Center. There are 12 compost only receptacles, all of which are outside so they are managed by the groundskeepers and SSC. </w:t>
      </w:r>
    </w:p>
    <w:p w14:paraId="47B599DB" w14:textId="4592ACFC" w:rsidR="00994395" w:rsidRDefault="00994395" w:rsidP="1A09A062">
      <w:pPr>
        <w:spacing w:line="240" w:lineRule="auto"/>
        <w:rPr>
          <w:rStyle w:val="Strong"/>
          <w:rFonts w:ascii="Times New Roman" w:eastAsia="Times New Roman" w:hAnsi="Times New Roman" w:cs="Times New Roman"/>
          <w:b w:val="0"/>
          <w:bCs w:val="0"/>
          <w:sz w:val="24"/>
          <w:szCs w:val="24"/>
        </w:rPr>
      </w:pPr>
      <w:r>
        <w:rPr>
          <w:rStyle w:val="Strong"/>
          <w:rFonts w:ascii="Times New Roman" w:hAnsi="Times New Roman" w:cs="Times New Roman"/>
          <w:b w:val="0"/>
          <w:bCs w:val="0"/>
          <w:sz w:val="24"/>
          <w:szCs w:val="24"/>
        </w:rPr>
        <w:tab/>
      </w:r>
      <w:r w:rsidRPr="1A09A062">
        <w:rPr>
          <w:rStyle w:val="Strong"/>
          <w:rFonts w:ascii="Times New Roman" w:eastAsia="Times New Roman" w:hAnsi="Times New Roman" w:cs="Times New Roman"/>
          <w:b w:val="0"/>
          <w:bCs w:val="0"/>
          <w:sz w:val="24"/>
          <w:szCs w:val="24"/>
        </w:rPr>
        <w:t xml:space="preserve">There are 25 “4-in-1” stations, which contain </w:t>
      </w:r>
      <w:r w:rsidR="00835BEB" w:rsidRPr="1A09A062">
        <w:rPr>
          <w:rStyle w:val="Strong"/>
          <w:rFonts w:ascii="Times New Roman" w:eastAsia="Times New Roman" w:hAnsi="Times New Roman" w:cs="Times New Roman"/>
          <w:b w:val="0"/>
          <w:bCs w:val="0"/>
          <w:sz w:val="24"/>
          <w:szCs w:val="24"/>
        </w:rPr>
        <w:t xml:space="preserve">conjoined receptacles for landfill, general recycle, paper recycle, and compost. These are all inside so they are managed by Custodial Services. One thing to note about the 4-in-1 stations is that the recycling </w:t>
      </w:r>
      <w:r w:rsidR="00A924B3" w:rsidRPr="1A09A062">
        <w:rPr>
          <w:rStyle w:val="Strong"/>
          <w:rFonts w:ascii="Times New Roman" w:eastAsia="Times New Roman" w:hAnsi="Times New Roman" w:cs="Times New Roman"/>
          <w:b w:val="0"/>
          <w:bCs w:val="0"/>
          <w:sz w:val="24"/>
          <w:szCs w:val="24"/>
        </w:rPr>
        <w:t xml:space="preserve">receptacles on each station is managed by Custodial Services and not the AS Recycling Center. This is important because it means that the recycling from these stations </w:t>
      </w:r>
      <w:r w:rsidR="004B6E20" w:rsidRPr="1A09A062">
        <w:rPr>
          <w:rStyle w:val="Strong"/>
          <w:rFonts w:ascii="Times New Roman" w:eastAsia="Times New Roman" w:hAnsi="Times New Roman" w:cs="Times New Roman"/>
          <w:b w:val="0"/>
          <w:bCs w:val="0"/>
          <w:sz w:val="24"/>
          <w:szCs w:val="24"/>
        </w:rPr>
        <w:t>is</w:t>
      </w:r>
      <w:r w:rsidR="00A924B3" w:rsidRPr="1A09A062">
        <w:rPr>
          <w:rStyle w:val="Strong"/>
          <w:rFonts w:ascii="Times New Roman" w:eastAsia="Times New Roman" w:hAnsi="Times New Roman" w:cs="Times New Roman"/>
          <w:b w:val="0"/>
          <w:bCs w:val="0"/>
          <w:sz w:val="24"/>
          <w:szCs w:val="24"/>
        </w:rPr>
        <w:t xml:space="preserve"> not sorted and </w:t>
      </w:r>
      <w:proofErr w:type="gramStart"/>
      <w:r w:rsidR="00A924B3" w:rsidRPr="1A09A062">
        <w:rPr>
          <w:rStyle w:val="Strong"/>
          <w:rFonts w:ascii="Times New Roman" w:eastAsia="Times New Roman" w:hAnsi="Times New Roman" w:cs="Times New Roman"/>
          <w:b w:val="0"/>
          <w:bCs w:val="0"/>
          <w:sz w:val="24"/>
          <w:szCs w:val="24"/>
        </w:rPr>
        <w:t>are</w:t>
      </w:r>
      <w:proofErr w:type="gramEnd"/>
      <w:r w:rsidR="00A924B3" w:rsidRPr="1A09A062">
        <w:rPr>
          <w:rStyle w:val="Strong"/>
          <w:rFonts w:ascii="Times New Roman" w:eastAsia="Times New Roman" w:hAnsi="Times New Roman" w:cs="Times New Roman"/>
          <w:b w:val="0"/>
          <w:bCs w:val="0"/>
          <w:sz w:val="24"/>
          <w:szCs w:val="24"/>
        </w:rPr>
        <w:t xml:space="preserve"> often disposed of in </w:t>
      </w:r>
      <w:r w:rsidR="001F4D4D" w:rsidRPr="1A09A062">
        <w:rPr>
          <w:rStyle w:val="Strong"/>
          <w:rFonts w:ascii="Times New Roman" w:eastAsia="Times New Roman" w:hAnsi="Times New Roman" w:cs="Times New Roman"/>
          <w:b w:val="0"/>
          <w:bCs w:val="0"/>
          <w:sz w:val="24"/>
          <w:szCs w:val="24"/>
        </w:rPr>
        <w:t xml:space="preserve">dumpsters and landfill receptacles due to contamination. </w:t>
      </w:r>
    </w:p>
    <w:p w14:paraId="62FB8BEC" w14:textId="5A246007" w:rsidR="00232271" w:rsidRPr="002402D3" w:rsidRDefault="001F4D4D" w:rsidP="1A09A062">
      <w:pPr>
        <w:spacing w:line="240" w:lineRule="auto"/>
        <w:rPr>
          <w:rStyle w:val="Strong"/>
          <w:rFonts w:ascii="Times New Roman" w:eastAsia="Times New Roman" w:hAnsi="Times New Roman" w:cs="Times New Roman"/>
          <w:b w:val="0"/>
          <w:bCs w:val="0"/>
          <w:sz w:val="24"/>
          <w:szCs w:val="24"/>
        </w:rPr>
      </w:pPr>
      <w:r>
        <w:rPr>
          <w:rStyle w:val="Strong"/>
          <w:rFonts w:ascii="Times New Roman" w:hAnsi="Times New Roman" w:cs="Times New Roman"/>
          <w:b w:val="0"/>
          <w:bCs w:val="0"/>
          <w:sz w:val="24"/>
          <w:szCs w:val="24"/>
        </w:rPr>
        <w:tab/>
      </w:r>
      <w:r w:rsidRPr="1A09A062">
        <w:rPr>
          <w:rStyle w:val="Strong"/>
          <w:rFonts w:ascii="Times New Roman" w:eastAsia="Times New Roman" w:hAnsi="Times New Roman" w:cs="Times New Roman"/>
          <w:b w:val="0"/>
          <w:bCs w:val="0"/>
          <w:sz w:val="24"/>
          <w:szCs w:val="24"/>
        </w:rPr>
        <w:t xml:space="preserve">There are </w:t>
      </w:r>
      <w:r w:rsidR="004B6E20" w:rsidRPr="1A09A062">
        <w:rPr>
          <w:rStyle w:val="Strong"/>
          <w:rFonts w:ascii="Times New Roman" w:eastAsia="Times New Roman" w:hAnsi="Times New Roman" w:cs="Times New Roman"/>
          <w:b w:val="0"/>
          <w:bCs w:val="0"/>
          <w:sz w:val="24"/>
          <w:szCs w:val="24"/>
        </w:rPr>
        <w:t>four Big Bell</w:t>
      </w:r>
      <w:r w:rsidR="00472B50" w:rsidRPr="1A09A062">
        <w:rPr>
          <w:rStyle w:val="Strong"/>
          <w:rFonts w:ascii="Times New Roman" w:eastAsia="Times New Roman" w:hAnsi="Times New Roman" w:cs="Times New Roman"/>
          <w:b w:val="0"/>
          <w:bCs w:val="0"/>
          <w:sz w:val="24"/>
          <w:szCs w:val="24"/>
        </w:rPr>
        <w:t>y stations</w:t>
      </w:r>
      <w:r w:rsidR="0049066F" w:rsidRPr="1A09A062">
        <w:rPr>
          <w:rStyle w:val="Strong"/>
          <w:rFonts w:ascii="Times New Roman" w:eastAsia="Times New Roman" w:hAnsi="Times New Roman" w:cs="Times New Roman"/>
          <w:b w:val="0"/>
          <w:bCs w:val="0"/>
          <w:sz w:val="24"/>
          <w:szCs w:val="24"/>
        </w:rPr>
        <w:t>. These are co-managed by groundskeeping staff</w:t>
      </w:r>
      <w:r w:rsidR="002207C9" w:rsidRPr="1A09A062">
        <w:rPr>
          <w:rStyle w:val="Strong"/>
          <w:rFonts w:ascii="Times New Roman" w:eastAsia="Times New Roman" w:hAnsi="Times New Roman" w:cs="Times New Roman"/>
          <w:b w:val="0"/>
          <w:bCs w:val="0"/>
          <w:sz w:val="24"/>
          <w:szCs w:val="24"/>
        </w:rPr>
        <w:t>,</w:t>
      </w:r>
      <w:r w:rsidR="0049066F" w:rsidRPr="1A09A062">
        <w:rPr>
          <w:rStyle w:val="Strong"/>
          <w:rFonts w:ascii="Times New Roman" w:eastAsia="Times New Roman" w:hAnsi="Times New Roman" w:cs="Times New Roman"/>
          <w:b w:val="0"/>
          <w:bCs w:val="0"/>
          <w:sz w:val="24"/>
          <w:szCs w:val="24"/>
        </w:rPr>
        <w:t xml:space="preserve"> who </w:t>
      </w:r>
      <w:r w:rsidR="002207C9" w:rsidRPr="1A09A062">
        <w:rPr>
          <w:rStyle w:val="Strong"/>
          <w:rFonts w:ascii="Times New Roman" w:eastAsia="Times New Roman" w:hAnsi="Times New Roman" w:cs="Times New Roman"/>
          <w:b w:val="0"/>
          <w:bCs w:val="0"/>
          <w:sz w:val="24"/>
          <w:szCs w:val="24"/>
        </w:rPr>
        <w:t xml:space="preserve">monitor and dispose of the landfill and compost receptacles on these stations, and the AS Recycling Center, who collect and sort </w:t>
      </w:r>
      <w:r w:rsidR="00023160" w:rsidRPr="1A09A062">
        <w:rPr>
          <w:rStyle w:val="Strong"/>
          <w:rFonts w:ascii="Times New Roman" w:eastAsia="Times New Roman" w:hAnsi="Times New Roman" w:cs="Times New Roman"/>
          <w:b w:val="0"/>
          <w:bCs w:val="0"/>
          <w:sz w:val="24"/>
          <w:szCs w:val="24"/>
        </w:rPr>
        <w:t>the material from both recycling receptacles. There are a total of three dumpsters in the Red Square section, all of which are managed by SSC. There are two receptacles labeled as “other”, which are used for electronic recycling. It is unknown wh</w:t>
      </w:r>
      <w:r w:rsidR="00BD028C" w:rsidRPr="1A09A062">
        <w:rPr>
          <w:rStyle w:val="Strong"/>
          <w:rFonts w:ascii="Times New Roman" w:eastAsia="Times New Roman" w:hAnsi="Times New Roman" w:cs="Times New Roman"/>
          <w:b w:val="0"/>
          <w:bCs w:val="0"/>
          <w:sz w:val="24"/>
          <w:szCs w:val="24"/>
        </w:rPr>
        <w:t>ich department</w:t>
      </w:r>
      <w:r w:rsidR="00023160" w:rsidRPr="1A09A062">
        <w:rPr>
          <w:rStyle w:val="Strong"/>
          <w:rFonts w:ascii="Times New Roman" w:eastAsia="Times New Roman" w:hAnsi="Times New Roman" w:cs="Times New Roman"/>
          <w:b w:val="0"/>
          <w:bCs w:val="0"/>
          <w:sz w:val="24"/>
          <w:szCs w:val="24"/>
        </w:rPr>
        <w:t xml:space="preserve"> manages these receptacles. </w:t>
      </w:r>
    </w:p>
    <w:p w14:paraId="18CF068F" w14:textId="77777777" w:rsidR="00F17382" w:rsidRPr="00D216B5" w:rsidRDefault="00F17382" w:rsidP="1A09A062">
      <w:pPr>
        <w:spacing w:line="240" w:lineRule="auto"/>
        <w:rPr>
          <w:rStyle w:val="Strong"/>
          <w:rFonts w:ascii="Times New Roman" w:eastAsia="Times New Roman" w:hAnsi="Times New Roman" w:cs="Times New Roman"/>
          <w:b w:val="0"/>
          <w:bCs w:val="0"/>
          <w:sz w:val="24"/>
          <w:szCs w:val="24"/>
          <w:u w:val="single"/>
        </w:rPr>
      </w:pPr>
    </w:p>
    <w:p w14:paraId="5134576E" w14:textId="32F53E99" w:rsidR="00FA449C" w:rsidRDefault="1A09A062" w:rsidP="1A09A062">
      <w:pPr>
        <w:spacing w:line="240" w:lineRule="auto"/>
        <w:rPr>
          <w:rStyle w:val="Strong"/>
          <w:rFonts w:ascii="Times New Roman" w:eastAsia="Times New Roman" w:hAnsi="Times New Roman" w:cs="Times New Roman"/>
          <w:b w:val="0"/>
          <w:bCs w:val="0"/>
          <w:i/>
          <w:iCs/>
          <w:sz w:val="24"/>
          <w:szCs w:val="24"/>
          <w:u w:val="single"/>
        </w:rPr>
      </w:pPr>
      <w:r w:rsidRPr="1A09A062">
        <w:rPr>
          <w:rStyle w:val="Strong"/>
          <w:rFonts w:ascii="Times New Roman" w:eastAsia="Times New Roman" w:hAnsi="Times New Roman" w:cs="Times New Roman"/>
          <w:b w:val="0"/>
          <w:bCs w:val="0"/>
          <w:i/>
          <w:iCs/>
          <w:sz w:val="24"/>
          <w:szCs w:val="24"/>
          <w:u w:val="single"/>
        </w:rPr>
        <w:t>Geo-Reference Map of Red Square Waste Station</w:t>
      </w:r>
    </w:p>
    <w:p w14:paraId="3E8C7720" w14:textId="17ECFD5B" w:rsidR="00D216B5" w:rsidRPr="00BD028C" w:rsidRDefault="00BD028C" w:rsidP="1A09A062">
      <w:pPr>
        <w:spacing w:line="240" w:lineRule="auto"/>
        <w:rPr>
          <w:rStyle w:val="Strong"/>
          <w:rFonts w:ascii="Times New Roman" w:eastAsia="Times New Roman" w:hAnsi="Times New Roman" w:cs="Times New Roman"/>
          <w:b w:val="0"/>
          <w:bCs w:val="0"/>
          <w:sz w:val="24"/>
          <w:szCs w:val="24"/>
        </w:rPr>
      </w:pPr>
      <w:r>
        <w:rPr>
          <w:rStyle w:val="Strong"/>
          <w:rFonts w:ascii="Times New Roman" w:hAnsi="Times New Roman" w:cs="Times New Roman"/>
          <w:b w:val="0"/>
          <w:bCs w:val="0"/>
          <w:sz w:val="24"/>
          <w:szCs w:val="24"/>
        </w:rPr>
        <w:tab/>
      </w:r>
      <w:r w:rsidR="00581E85" w:rsidRPr="1A09A062">
        <w:rPr>
          <w:rStyle w:val="Strong"/>
          <w:rFonts w:ascii="Times New Roman" w:eastAsia="Times New Roman" w:hAnsi="Times New Roman" w:cs="Times New Roman"/>
          <w:b w:val="0"/>
          <w:bCs w:val="0"/>
          <w:sz w:val="24"/>
          <w:szCs w:val="24"/>
        </w:rPr>
        <w:t xml:space="preserve">The geo-reference map </w:t>
      </w:r>
      <w:r w:rsidR="005B22CD" w:rsidRPr="1A09A062">
        <w:rPr>
          <w:rStyle w:val="Strong"/>
          <w:rFonts w:ascii="Times New Roman" w:eastAsia="Times New Roman" w:hAnsi="Times New Roman" w:cs="Times New Roman"/>
          <w:b w:val="0"/>
          <w:bCs w:val="0"/>
          <w:sz w:val="24"/>
          <w:szCs w:val="24"/>
        </w:rPr>
        <w:t xml:space="preserve">of waste stations </w:t>
      </w:r>
      <w:r w:rsidR="00C47B4C" w:rsidRPr="1A09A062">
        <w:rPr>
          <w:rStyle w:val="Strong"/>
          <w:rFonts w:ascii="Times New Roman" w:eastAsia="Times New Roman" w:hAnsi="Times New Roman" w:cs="Times New Roman"/>
          <w:b w:val="0"/>
          <w:bCs w:val="0"/>
          <w:sz w:val="24"/>
          <w:szCs w:val="24"/>
        </w:rPr>
        <w:t>of Red Square (see Appendix E)</w:t>
      </w:r>
      <w:r w:rsidR="00A32E92" w:rsidRPr="1A09A062">
        <w:rPr>
          <w:rStyle w:val="Strong"/>
          <w:rFonts w:ascii="Times New Roman" w:eastAsia="Times New Roman" w:hAnsi="Times New Roman" w:cs="Times New Roman"/>
          <w:b w:val="0"/>
          <w:bCs w:val="0"/>
          <w:sz w:val="24"/>
          <w:szCs w:val="24"/>
        </w:rPr>
        <w:t xml:space="preserve"> is based off the inventory map created </w:t>
      </w:r>
      <w:r w:rsidR="00636E52" w:rsidRPr="1A09A062">
        <w:rPr>
          <w:rStyle w:val="Strong"/>
          <w:rFonts w:ascii="Times New Roman" w:eastAsia="Times New Roman" w:hAnsi="Times New Roman" w:cs="Times New Roman"/>
          <w:b w:val="0"/>
          <w:bCs w:val="0"/>
          <w:sz w:val="24"/>
          <w:szCs w:val="24"/>
        </w:rPr>
        <w:t>by the Spring 2022 group (</w:t>
      </w:r>
      <w:r w:rsidR="0095238F" w:rsidRPr="1A09A062">
        <w:rPr>
          <w:rStyle w:val="Strong"/>
          <w:rFonts w:ascii="Times New Roman" w:eastAsia="Times New Roman" w:hAnsi="Times New Roman" w:cs="Times New Roman"/>
          <w:b w:val="0"/>
          <w:bCs w:val="0"/>
          <w:sz w:val="24"/>
          <w:szCs w:val="24"/>
        </w:rPr>
        <w:t xml:space="preserve">see </w:t>
      </w:r>
      <w:r w:rsidR="00636E52" w:rsidRPr="1A09A062">
        <w:rPr>
          <w:rStyle w:val="Strong"/>
          <w:rFonts w:ascii="Times New Roman" w:eastAsia="Times New Roman" w:hAnsi="Times New Roman" w:cs="Times New Roman"/>
          <w:b w:val="0"/>
          <w:bCs w:val="0"/>
          <w:sz w:val="24"/>
          <w:szCs w:val="24"/>
        </w:rPr>
        <w:t>Appendix F). This</w:t>
      </w:r>
      <w:r w:rsidR="00C47B4C" w:rsidRPr="1A09A062">
        <w:rPr>
          <w:rStyle w:val="Strong"/>
          <w:rFonts w:ascii="Times New Roman" w:eastAsia="Times New Roman" w:hAnsi="Times New Roman" w:cs="Times New Roman"/>
          <w:b w:val="0"/>
          <w:bCs w:val="0"/>
          <w:sz w:val="24"/>
          <w:szCs w:val="24"/>
        </w:rPr>
        <w:t xml:space="preserve"> </w:t>
      </w:r>
      <w:r w:rsidR="00804832" w:rsidRPr="1A09A062">
        <w:rPr>
          <w:rStyle w:val="Strong"/>
          <w:rFonts w:ascii="Times New Roman" w:eastAsia="Times New Roman" w:hAnsi="Times New Roman" w:cs="Times New Roman"/>
          <w:b w:val="0"/>
          <w:bCs w:val="0"/>
          <w:sz w:val="24"/>
          <w:szCs w:val="24"/>
        </w:rPr>
        <w:t>introduced many challenges</w:t>
      </w:r>
      <w:r w:rsidR="00F412ED" w:rsidRPr="1A09A062">
        <w:rPr>
          <w:rStyle w:val="Strong"/>
          <w:rFonts w:ascii="Times New Roman" w:eastAsia="Times New Roman" w:hAnsi="Times New Roman" w:cs="Times New Roman"/>
          <w:b w:val="0"/>
          <w:bCs w:val="0"/>
          <w:sz w:val="24"/>
          <w:szCs w:val="24"/>
        </w:rPr>
        <w:t>, as n</w:t>
      </w:r>
      <w:r w:rsidR="00804832" w:rsidRPr="1A09A062">
        <w:rPr>
          <w:rStyle w:val="Strong"/>
          <w:rFonts w:ascii="Times New Roman" w:eastAsia="Times New Roman" w:hAnsi="Times New Roman" w:cs="Times New Roman"/>
          <w:b w:val="0"/>
          <w:bCs w:val="0"/>
          <w:sz w:val="24"/>
          <w:szCs w:val="24"/>
        </w:rPr>
        <w:t xml:space="preserve">o members of </w:t>
      </w:r>
      <w:r w:rsidR="00F412ED" w:rsidRPr="1A09A062">
        <w:rPr>
          <w:rStyle w:val="Strong"/>
          <w:rFonts w:ascii="Times New Roman" w:eastAsia="Times New Roman" w:hAnsi="Times New Roman" w:cs="Times New Roman"/>
          <w:b w:val="0"/>
          <w:bCs w:val="0"/>
          <w:sz w:val="24"/>
          <w:szCs w:val="24"/>
        </w:rPr>
        <w:t>the Fall 2022 group</w:t>
      </w:r>
      <w:r w:rsidR="00804832" w:rsidRPr="1A09A062">
        <w:rPr>
          <w:rStyle w:val="Strong"/>
          <w:rFonts w:ascii="Times New Roman" w:eastAsia="Times New Roman" w:hAnsi="Times New Roman" w:cs="Times New Roman"/>
          <w:b w:val="0"/>
          <w:bCs w:val="0"/>
          <w:sz w:val="24"/>
          <w:szCs w:val="24"/>
        </w:rPr>
        <w:t xml:space="preserve"> have GIS expertise or </w:t>
      </w:r>
      <w:r w:rsidR="004E7337" w:rsidRPr="1A09A062">
        <w:rPr>
          <w:rStyle w:val="Strong"/>
          <w:rFonts w:ascii="Times New Roman" w:eastAsia="Times New Roman" w:hAnsi="Times New Roman" w:cs="Times New Roman"/>
          <w:b w:val="0"/>
          <w:bCs w:val="0"/>
          <w:sz w:val="24"/>
          <w:szCs w:val="24"/>
        </w:rPr>
        <w:t xml:space="preserve">prior experience with the ArcGIS software necessary to create the inventory maps. </w:t>
      </w:r>
      <w:r w:rsidR="00D47065" w:rsidRPr="1A09A062">
        <w:rPr>
          <w:rStyle w:val="Strong"/>
          <w:rFonts w:ascii="Times New Roman" w:eastAsia="Times New Roman" w:hAnsi="Times New Roman" w:cs="Times New Roman"/>
          <w:b w:val="0"/>
          <w:bCs w:val="0"/>
          <w:sz w:val="24"/>
          <w:szCs w:val="24"/>
        </w:rPr>
        <w:t xml:space="preserve">Authors attempted to </w:t>
      </w:r>
      <w:r w:rsidR="00831F2B" w:rsidRPr="1A09A062">
        <w:rPr>
          <w:rStyle w:val="Strong"/>
          <w:rFonts w:ascii="Times New Roman" w:eastAsia="Times New Roman" w:hAnsi="Times New Roman" w:cs="Times New Roman"/>
          <w:b w:val="0"/>
          <w:bCs w:val="0"/>
          <w:sz w:val="24"/>
          <w:szCs w:val="24"/>
        </w:rPr>
        <w:t xml:space="preserve">follow instructions </w:t>
      </w:r>
      <w:r w:rsidR="00847E5E" w:rsidRPr="1A09A062">
        <w:rPr>
          <w:rStyle w:val="Strong"/>
          <w:rFonts w:ascii="Times New Roman" w:eastAsia="Times New Roman" w:hAnsi="Times New Roman" w:cs="Times New Roman"/>
          <w:b w:val="0"/>
          <w:bCs w:val="0"/>
          <w:sz w:val="24"/>
          <w:szCs w:val="24"/>
        </w:rPr>
        <w:t>in the</w:t>
      </w:r>
      <w:r w:rsidR="00831F2B" w:rsidRPr="1A09A062">
        <w:rPr>
          <w:rStyle w:val="Strong"/>
          <w:rFonts w:ascii="Times New Roman" w:eastAsia="Times New Roman" w:hAnsi="Times New Roman" w:cs="Times New Roman"/>
          <w:b w:val="0"/>
          <w:bCs w:val="0"/>
          <w:sz w:val="24"/>
          <w:szCs w:val="24"/>
        </w:rPr>
        <w:t xml:space="preserve"> </w:t>
      </w:r>
      <w:r w:rsidR="00847E5E" w:rsidRPr="1A09A062">
        <w:rPr>
          <w:rStyle w:val="Strong"/>
          <w:rFonts w:ascii="Times New Roman" w:eastAsia="Times New Roman" w:hAnsi="Times New Roman" w:cs="Times New Roman"/>
          <w:b w:val="0"/>
          <w:bCs w:val="0"/>
          <w:sz w:val="24"/>
          <w:szCs w:val="24"/>
        </w:rPr>
        <w:t>Spring 2022 report</w:t>
      </w:r>
      <w:r w:rsidR="001751D0" w:rsidRPr="1A09A062">
        <w:rPr>
          <w:rStyle w:val="Strong"/>
          <w:rFonts w:ascii="Times New Roman" w:eastAsia="Times New Roman" w:hAnsi="Times New Roman" w:cs="Times New Roman"/>
          <w:b w:val="0"/>
          <w:bCs w:val="0"/>
          <w:sz w:val="24"/>
          <w:szCs w:val="24"/>
        </w:rPr>
        <w:t xml:space="preserve"> (see Appendix G), but these instructions are </w:t>
      </w:r>
      <w:r w:rsidR="005E7406" w:rsidRPr="1A09A062">
        <w:rPr>
          <w:rStyle w:val="Strong"/>
          <w:rFonts w:ascii="Times New Roman" w:eastAsia="Times New Roman" w:hAnsi="Times New Roman" w:cs="Times New Roman"/>
          <w:b w:val="0"/>
          <w:bCs w:val="0"/>
          <w:sz w:val="24"/>
          <w:szCs w:val="24"/>
        </w:rPr>
        <w:t xml:space="preserve">difficult to follow, as they are </w:t>
      </w:r>
      <w:r w:rsidR="001751D0" w:rsidRPr="1A09A062">
        <w:rPr>
          <w:rStyle w:val="Strong"/>
          <w:rFonts w:ascii="Times New Roman" w:eastAsia="Times New Roman" w:hAnsi="Times New Roman" w:cs="Times New Roman"/>
          <w:b w:val="0"/>
          <w:bCs w:val="0"/>
          <w:sz w:val="24"/>
          <w:szCs w:val="24"/>
        </w:rPr>
        <w:t xml:space="preserve">incomplete </w:t>
      </w:r>
      <w:r w:rsidR="00213EF9" w:rsidRPr="1A09A062">
        <w:rPr>
          <w:rStyle w:val="Strong"/>
          <w:rFonts w:ascii="Times New Roman" w:eastAsia="Times New Roman" w:hAnsi="Times New Roman" w:cs="Times New Roman"/>
          <w:b w:val="0"/>
          <w:bCs w:val="0"/>
          <w:sz w:val="24"/>
          <w:szCs w:val="24"/>
        </w:rPr>
        <w:t xml:space="preserve">and contain errors. The map of Red Square </w:t>
      </w:r>
      <w:r w:rsidR="00DA40BC" w:rsidRPr="1A09A062">
        <w:rPr>
          <w:rStyle w:val="Strong"/>
          <w:rFonts w:ascii="Times New Roman" w:eastAsia="Times New Roman" w:hAnsi="Times New Roman" w:cs="Times New Roman"/>
          <w:b w:val="0"/>
          <w:bCs w:val="0"/>
          <w:sz w:val="24"/>
          <w:szCs w:val="24"/>
        </w:rPr>
        <w:t>is a close approximation</w:t>
      </w:r>
      <w:r w:rsidR="00D16FAD" w:rsidRPr="1A09A062">
        <w:rPr>
          <w:rStyle w:val="Strong"/>
          <w:rFonts w:ascii="Times New Roman" w:eastAsia="Times New Roman" w:hAnsi="Times New Roman" w:cs="Times New Roman"/>
          <w:b w:val="0"/>
          <w:bCs w:val="0"/>
          <w:sz w:val="24"/>
          <w:szCs w:val="24"/>
        </w:rPr>
        <w:t xml:space="preserve"> to visualize the inventory data and should not be </w:t>
      </w:r>
      <w:r w:rsidR="001E0D4F" w:rsidRPr="1A09A062">
        <w:rPr>
          <w:rStyle w:val="Strong"/>
          <w:rFonts w:ascii="Times New Roman" w:eastAsia="Times New Roman" w:hAnsi="Times New Roman" w:cs="Times New Roman"/>
          <w:b w:val="0"/>
          <w:bCs w:val="0"/>
          <w:sz w:val="24"/>
          <w:szCs w:val="24"/>
        </w:rPr>
        <w:t xml:space="preserve">considered a </w:t>
      </w:r>
      <w:r w:rsidR="0074746A" w:rsidRPr="1A09A062">
        <w:rPr>
          <w:rStyle w:val="Strong"/>
          <w:rFonts w:ascii="Times New Roman" w:eastAsia="Times New Roman" w:hAnsi="Times New Roman" w:cs="Times New Roman"/>
          <w:b w:val="0"/>
          <w:bCs w:val="0"/>
          <w:sz w:val="24"/>
          <w:szCs w:val="24"/>
        </w:rPr>
        <w:t xml:space="preserve">fully </w:t>
      </w:r>
      <w:r w:rsidR="001E0D4F" w:rsidRPr="1A09A062">
        <w:rPr>
          <w:rStyle w:val="Strong"/>
          <w:rFonts w:ascii="Times New Roman" w:eastAsia="Times New Roman" w:hAnsi="Times New Roman" w:cs="Times New Roman"/>
          <w:b w:val="0"/>
          <w:bCs w:val="0"/>
          <w:sz w:val="24"/>
          <w:szCs w:val="24"/>
        </w:rPr>
        <w:t>reliable source</w:t>
      </w:r>
      <w:r w:rsidR="00865A71" w:rsidRPr="1A09A062">
        <w:rPr>
          <w:rStyle w:val="Strong"/>
          <w:rFonts w:ascii="Times New Roman" w:eastAsia="Times New Roman" w:hAnsi="Times New Roman" w:cs="Times New Roman"/>
          <w:b w:val="0"/>
          <w:bCs w:val="0"/>
          <w:sz w:val="24"/>
          <w:szCs w:val="24"/>
        </w:rPr>
        <w:t xml:space="preserve">. </w:t>
      </w:r>
      <w:r w:rsidR="00514EF2" w:rsidRPr="1A09A062">
        <w:rPr>
          <w:rStyle w:val="Strong"/>
          <w:rFonts w:ascii="Times New Roman" w:eastAsia="Times New Roman" w:hAnsi="Times New Roman" w:cs="Times New Roman"/>
          <w:b w:val="0"/>
          <w:bCs w:val="0"/>
          <w:sz w:val="24"/>
          <w:szCs w:val="24"/>
        </w:rPr>
        <w:t xml:space="preserve">It should be noted that the </w:t>
      </w:r>
      <w:r w:rsidR="00AB54CB" w:rsidRPr="1A09A062">
        <w:rPr>
          <w:rStyle w:val="Strong"/>
          <w:rFonts w:ascii="Times New Roman" w:eastAsia="Times New Roman" w:hAnsi="Times New Roman" w:cs="Times New Roman"/>
          <w:b w:val="0"/>
          <w:bCs w:val="0"/>
          <w:sz w:val="24"/>
          <w:szCs w:val="24"/>
        </w:rPr>
        <w:t xml:space="preserve">colors used on the map have no significance. </w:t>
      </w:r>
      <w:r w:rsidR="00865A71" w:rsidRPr="1A09A062">
        <w:rPr>
          <w:rStyle w:val="Strong"/>
          <w:rFonts w:ascii="Times New Roman" w:eastAsia="Times New Roman" w:hAnsi="Times New Roman" w:cs="Times New Roman"/>
          <w:b w:val="0"/>
          <w:bCs w:val="0"/>
          <w:sz w:val="24"/>
          <w:szCs w:val="24"/>
        </w:rPr>
        <w:t xml:space="preserve">The inventory itself (see Appendix C), </w:t>
      </w:r>
      <w:r w:rsidR="005E7406" w:rsidRPr="1A09A062">
        <w:rPr>
          <w:rStyle w:val="Strong"/>
          <w:rFonts w:ascii="Times New Roman" w:eastAsia="Times New Roman" w:hAnsi="Times New Roman" w:cs="Times New Roman"/>
          <w:b w:val="0"/>
          <w:bCs w:val="0"/>
          <w:sz w:val="24"/>
          <w:szCs w:val="24"/>
        </w:rPr>
        <w:t xml:space="preserve">is accurate and complete. Future groups must have at least one student with GIS expertise and experience with ArcGIS software to ensure </w:t>
      </w:r>
      <w:r w:rsidR="0095238F" w:rsidRPr="1A09A062">
        <w:rPr>
          <w:rStyle w:val="Strong"/>
          <w:rFonts w:ascii="Times New Roman" w:eastAsia="Times New Roman" w:hAnsi="Times New Roman" w:cs="Times New Roman"/>
          <w:b w:val="0"/>
          <w:bCs w:val="0"/>
          <w:sz w:val="24"/>
          <w:szCs w:val="24"/>
        </w:rPr>
        <w:t xml:space="preserve">all maps are </w:t>
      </w:r>
      <w:r w:rsidR="007A5A44" w:rsidRPr="1A09A062">
        <w:rPr>
          <w:rStyle w:val="Strong"/>
          <w:rFonts w:ascii="Times New Roman" w:eastAsia="Times New Roman" w:hAnsi="Times New Roman" w:cs="Times New Roman"/>
          <w:b w:val="0"/>
          <w:bCs w:val="0"/>
          <w:sz w:val="24"/>
          <w:szCs w:val="24"/>
        </w:rPr>
        <w:t xml:space="preserve">fully </w:t>
      </w:r>
      <w:r w:rsidR="0095238F" w:rsidRPr="1A09A062">
        <w:rPr>
          <w:rStyle w:val="Strong"/>
          <w:rFonts w:ascii="Times New Roman" w:eastAsia="Times New Roman" w:hAnsi="Times New Roman" w:cs="Times New Roman"/>
          <w:b w:val="0"/>
          <w:bCs w:val="0"/>
          <w:sz w:val="24"/>
          <w:szCs w:val="24"/>
        </w:rPr>
        <w:t xml:space="preserve">accurate and complete. </w:t>
      </w:r>
    </w:p>
    <w:p w14:paraId="413149F9" w14:textId="77777777" w:rsidR="00BD028C" w:rsidRPr="00D216B5" w:rsidRDefault="00BD028C" w:rsidP="1A09A062">
      <w:pPr>
        <w:spacing w:line="240" w:lineRule="auto"/>
        <w:rPr>
          <w:rStyle w:val="Strong"/>
          <w:rFonts w:ascii="Times New Roman" w:eastAsia="Times New Roman" w:hAnsi="Times New Roman" w:cs="Times New Roman"/>
          <w:b w:val="0"/>
          <w:bCs w:val="0"/>
          <w:sz w:val="24"/>
          <w:szCs w:val="24"/>
          <w:u w:val="single"/>
        </w:rPr>
      </w:pPr>
    </w:p>
    <w:p w14:paraId="4597BBC3" w14:textId="2D70E3F3" w:rsidR="76B90B46" w:rsidRDefault="1A09A062" w:rsidP="1A09A062">
      <w:pPr>
        <w:spacing w:line="240" w:lineRule="auto"/>
        <w:rPr>
          <w:rStyle w:val="Strong"/>
          <w:rFonts w:ascii="Times New Roman" w:eastAsia="Times New Roman" w:hAnsi="Times New Roman" w:cs="Times New Roman"/>
          <w:b w:val="0"/>
          <w:bCs w:val="0"/>
          <w:i/>
          <w:iCs/>
          <w:sz w:val="24"/>
          <w:szCs w:val="24"/>
          <w:u w:val="single"/>
        </w:rPr>
      </w:pPr>
      <w:r w:rsidRPr="1A09A062">
        <w:rPr>
          <w:rStyle w:val="Strong"/>
          <w:rFonts w:ascii="Times New Roman" w:eastAsia="Times New Roman" w:hAnsi="Times New Roman" w:cs="Times New Roman"/>
          <w:b w:val="0"/>
          <w:bCs w:val="0"/>
          <w:i/>
          <w:iCs/>
          <w:sz w:val="24"/>
          <w:szCs w:val="24"/>
          <w:u w:val="single"/>
        </w:rPr>
        <w:t xml:space="preserve">In-person interview with Heidi </w:t>
      </w:r>
      <w:proofErr w:type="spellStart"/>
      <w:r w:rsidRPr="1A09A062">
        <w:rPr>
          <w:rStyle w:val="Strong"/>
          <w:rFonts w:ascii="Times New Roman" w:eastAsia="Times New Roman" w:hAnsi="Times New Roman" w:cs="Times New Roman"/>
          <w:b w:val="0"/>
          <w:bCs w:val="0"/>
          <w:i/>
          <w:iCs/>
          <w:sz w:val="24"/>
          <w:szCs w:val="24"/>
          <w:u w:val="single"/>
        </w:rPr>
        <w:t>Zeretzke</w:t>
      </w:r>
      <w:proofErr w:type="spellEnd"/>
      <w:r w:rsidRPr="1A09A062">
        <w:rPr>
          <w:rStyle w:val="Strong"/>
          <w:rFonts w:ascii="Times New Roman" w:eastAsia="Times New Roman" w:hAnsi="Times New Roman" w:cs="Times New Roman"/>
          <w:b w:val="0"/>
          <w:bCs w:val="0"/>
          <w:i/>
          <w:iCs/>
          <w:sz w:val="24"/>
          <w:szCs w:val="24"/>
          <w:u w:val="single"/>
        </w:rPr>
        <w:t xml:space="preserve">, Grounds &amp; Nursery Service Specialist 4, </w:t>
      </w:r>
      <w:hyperlink r:id="rId10">
        <w:r w:rsidRPr="1A09A062">
          <w:rPr>
            <w:rStyle w:val="Hyperlink"/>
            <w:rFonts w:ascii="Times New Roman" w:eastAsia="Times New Roman" w:hAnsi="Times New Roman" w:cs="Times New Roman"/>
            <w:i/>
            <w:iCs/>
            <w:sz w:val="24"/>
            <w:szCs w:val="24"/>
          </w:rPr>
          <w:t>zeretzh@wwu.edu</w:t>
        </w:r>
      </w:hyperlink>
    </w:p>
    <w:p w14:paraId="0155FFE5" w14:textId="23BE8AA5" w:rsidR="42CDC190" w:rsidRDefault="1A09A062" w:rsidP="1A09A062">
      <w:pPr>
        <w:spacing w:line="240" w:lineRule="auto"/>
        <w:ind w:firstLine="720"/>
        <w:rPr>
          <w:rStyle w:val="Strong"/>
          <w:rFonts w:ascii="Times New Roman" w:eastAsia="Times New Roman" w:hAnsi="Times New Roman" w:cs="Times New Roman"/>
          <w:b w:val="0"/>
          <w:bCs w:val="0"/>
          <w:sz w:val="24"/>
          <w:szCs w:val="24"/>
        </w:rPr>
      </w:pPr>
      <w:r w:rsidRPr="1A09A062">
        <w:rPr>
          <w:rStyle w:val="Strong"/>
          <w:rFonts w:ascii="Times New Roman" w:eastAsia="Times New Roman" w:hAnsi="Times New Roman" w:cs="Times New Roman"/>
          <w:b w:val="0"/>
          <w:bCs w:val="0"/>
          <w:sz w:val="24"/>
          <w:szCs w:val="24"/>
        </w:rPr>
        <w:lastRenderedPageBreak/>
        <w:t xml:space="preserve">An in-person interview with Heidi </w:t>
      </w:r>
      <w:proofErr w:type="spellStart"/>
      <w:r w:rsidRPr="1A09A062">
        <w:rPr>
          <w:rStyle w:val="Strong"/>
          <w:rFonts w:ascii="Times New Roman" w:eastAsia="Times New Roman" w:hAnsi="Times New Roman" w:cs="Times New Roman"/>
          <w:b w:val="0"/>
          <w:bCs w:val="0"/>
          <w:sz w:val="24"/>
          <w:szCs w:val="24"/>
        </w:rPr>
        <w:t>Zeretzke</w:t>
      </w:r>
      <w:proofErr w:type="spellEnd"/>
      <w:r w:rsidRPr="1A09A062">
        <w:rPr>
          <w:rStyle w:val="Strong"/>
          <w:rFonts w:ascii="Times New Roman" w:eastAsia="Times New Roman" w:hAnsi="Times New Roman" w:cs="Times New Roman"/>
          <w:b w:val="0"/>
          <w:bCs w:val="0"/>
          <w:sz w:val="24"/>
          <w:szCs w:val="24"/>
        </w:rPr>
        <w:t xml:space="preserve"> by Jordan De </w:t>
      </w:r>
      <w:proofErr w:type="spellStart"/>
      <w:r w:rsidRPr="1A09A062">
        <w:rPr>
          <w:rStyle w:val="Strong"/>
          <w:rFonts w:ascii="Times New Roman" w:eastAsia="Times New Roman" w:hAnsi="Times New Roman" w:cs="Times New Roman"/>
          <w:b w:val="0"/>
          <w:bCs w:val="0"/>
          <w:sz w:val="24"/>
          <w:szCs w:val="24"/>
        </w:rPr>
        <w:t>Lenoy</w:t>
      </w:r>
      <w:proofErr w:type="spellEnd"/>
      <w:r w:rsidRPr="1A09A062">
        <w:rPr>
          <w:rStyle w:val="Strong"/>
          <w:rFonts w:ascii="Times New Roman" w:eastAsia="Times New Roman" w:hAnsi="Times New Roman" w:cs="Times New Roman"/>
          <w:b w:val="0"/>
          <w:bCs w:val="0"/>
          <w:sz w:val="24"/>
          <w:szCs w:val="24"/>
        </w:rPr>
        <w:t>, River Starr, and Alexandra Larson Freeman on October 17, 2022, gave background information on the types of waste stations found across campus (see Appendix B) and common practices that the groundskeepers have.</w:t>
      </w:r>
    </w:p>
    <w:p w14:paraId="2ACD0367" w14:textId="77777777" w:rsidR="00D53743" w:rsidRDefault="00D53743" w:rsidP="1A09A062">
      <w:pPr>
        <w:spacing w:line="240" w:lineRule="auto"/>
        <w:ind w:firstLine="720"/>
        <w:rPr>
          <w:rStyle w:val="Strong"/>
          <w:rFonts w:ascii="Times New Roman" w:eastAsia="Times New Roman" w:hAnsi="Times New Roman" w:cs="Times New Roman"/>
          <w:b w:val="0"/>
          <w:bCs w:val="0"/>
          <w:sz w:val="24"/>
          <w:szCs w:val="24"/>
          <w:highlight w:val="yellow"/>
        </w:rPr>
      </w:pPr>
    </w:p>
    <w:p w14:paraId="0F854570" w14:textId="4D769CFB" w:rsidR="42CDC190" w:rsidRDefault="1A09A062" w:rsidP="1A09A062">
      <w:pPr>
        <w:spacing w:line="240" w:lineRule="auto"/>
        <w:rPr>
          <w:rStyle w:val="Strong"/>
          <w:rFonts w:ascii="Times New Roman" w:eastAsia="Times New Roman" w:hAnsi="Times New Roman" w:cs="Times New Roman"/>
          <w:b w:val="0"/>
          <w:bCs w:val="0"/>
          <w:i/>
          <w:iCs/>
          <w:sz w:val="24"/>
          <w:szCs w:val="24"/>
          <w:u w:val="single"/>
        </w:rPr>
      </w:pPr>
      <w:r w:rsidRPr="1A09A062">
        <w:rPr>
          <w:rStyle w:val="Strong"/>
          <w:rFonts w:ascii="Times New Roman" w:eastAsia="Times New Roman" w:hAnsi="Times New Roman" w:cs="Times New Roman"/>
          <w:b w:val="0"/>
          <w:bCs w:val="0"/>
          <w:i/>
          <w:iCs/>
          <w:sz w:val="24"/>
          <w:szCs w:val="24"/>
          <w:u w:val="single"/>
        </w:rPr>
        <w:t>Summary of the conversation:</w:t>
      </w:r>
    </w:p>
    <w:p w14:paraId="79378B6C" w14:textId="36EF0743" w:rsidR="42CDC190" w:rsidRDefault="1A09A062" w:rsidP="1A09A062">
      <w:pPr>
        <w:spacing w:line="240" w:lineRule="auto"/>
        <w:ind w:firstLine="720"/>
        <w:rPr>
          <w:rStyle w:val="Strong"/>
          <w:rFonts w:ascii="Times New Roman" w:eastAsia="Times New Roman" w:hAnsi="Times New Roman" w:cs="Times New Roman"/>
          <w:b w:val="0"/>
          <w:bCs w:val="0"/>
          <w:sz w:val="24"/>
          <w:szCs w:val="24"/>
        </w:rPr>
      </w:pPr>
      <w:r w:rsidRPr="1A09A062">
        <w:rPr>
          <w:rStyle w:val="Strong"/>
          <w:rFonts w:ascii="Times New Roman" w:eastAsia="Times New Roman" w:hAnsi="Times New Roman" w:cs="Times New Roman"/>
          <w:b w:val="0"/>
          <w:bCs w:val="0"/>
          <w:sz w:val="24"/>
          <w:szCs w:val="24"/>
        </w:rPr>
        <w:t xml:space="preserve">When asked on the maximum capacity of each waste bin found on campus, </w:t>
      </w:r>
      <w:proofErr w:type="spellStart"/>
      <w:r w:rsidRPr="1A09A062">
        <w:rPr>
          <w:rStyle w:val="Strong"/>
          <w:rFonts w:ascii="Times New Roman" w:eastAsia="Times New Roman" w:hAnsi="Times New Roman" w:cs="Times New Roman"/>
          <w:b w:val="0"/>
          <w:bCs w:val="0"/>
          <w:sz w:val="24"/>
          <w:szCs w:val="24"/>
        </w:rPr>
        <w:t>Zeretzke</w:t>
      </w:r>
      <w:proofErr w:type="spellEnd"/>
      <w:r w:rsidRPr="1A09A062">
        <w:rPr>
          <w:rStyle w:val="Strong"/>
          <w:rFonts w:ascii="Times New Roman" w:eastAsia="Times New Roman" w:hAnsi="Times New Roman" w:cs="Times New Roman"/>
          <w:b w:val="0"/>
          <w:bCs w:val="0"/>
          <w:sz w:val="24"/>
          <w:szCs w:val="24"/>
        </w:rPr>
        <w:t xml:space="preserve"> said that the blue recycling bins, typically found indoors, are 50-gallon drums but they’re not clearly marked with its recycling type. The outdoor caged trash cans have a capacity of 60 gallons. They're never completely full because they get too heavy, so the bag is larger than the actual canister. These standalone caged trash cans are leftovers and a lot were taken away and replaced by the Big Bellies.</w:t>
      </w:r>
    </w:p>
    <w:p w14:paraId="3B67A24F" w14:textId="76A43A61" w:rsidR="42CDC190" w:rsidRDefault="1A09A062" w:rsidP="1A09A062">
      <w:pPr>
        <w:spacing w:line="240" w:lineRule="auto"/>
        <w:ind w:firstLine="720"/>
        <w:rPr>
          <w:rStyle w:val="Strong"/>
          <w:rFonts w:ascii="Times New Roman" w:eastAsia="Times New Roman" w:hAnsi="Times New Roman" w:cs="Times New Roman"/>
          <w:b w:val="0"/>
          <w:bCs w:val="0"/>
          <w:sz w:val="24"/>
          <w:szCs w:val="24"/>
        </w:rPr>
      </w:pPr>
      <w:r w:rsidRPr="1A09A062">
        <w:rPr>
          <w:rStyle w:val="Strong"/>
          <w:rFonts w:ascii="Times New Roman" w:eastAsia="Times New Roman" w:hAnsi="Times New Roman" w:cs="Times New Roman"/>
          <w:b w:val="0"/>
          <w:bCs w:val="0"/>
          <w:sz w:val="24"/>
          <w:szCs w:val="24"/>
        </w:rPr>
        <w:t xml:space="preserve">The capacity of the Big Bellies is difficult to quantify because </w:t>
      </w:r>
      <w:proofErr w:type="gramStart"/>
      <w:r w:rsidRPr="1A09A062">
        <w:rPr>
          <w:rStyle w:val="Strong"/>
          <w:rFonts w:ascii="Times New Roman" w:eastAsia="Times New Roman" w:hAnsi="Times New Roman" w:cs="Times New Roman"/>
          <w:b w:val="0"/>
          <w:bCs w:val="0"/>
          <w:sz w:val="24"/>
          <w:szCs w:val="24"/>
        </w:rPr>
        <w:t>it</w:t>
      </w:r>
      <w:proofErr w:type="gramEnd"/>
      <w:r w:rsidRPr="1A09A062">
        <w:rPr>
          <w:rStyle w:val="Strong"/>
          <w:rFonts w:ascii="Times New Roman" w:eastAsia="Times New Roman" w:hAnsi="Times New Roman" w:cs="Times New Roman"/>
          <w:b w:val="0"/>
          <w:bCs w:val="0"/>
          <w:sz w:val="24"/>
          <w:szCs w:val="24"/>
        </w:rPr>
        <w:t xml:space="preserve"> can be compacted, but it has a maximum capacity of 150 gallons. The Big Bellies are emptied by gardeners typically once a week to five times a day. They are filled up more often when the weather is nice and are used less often when the weather is undesirable, as </w:t>
      </w:r>
      <w:proofErr w:type="spellStart"/>
      <w:r w:rsidRPr="1A09A062">
        <w:rPr>
          <w:rStyle w:val="Strong"/>
          <w:rFonts w:ascii="Times New Roman" w:eastAsia="Times New Roman" w:hAnsi="Times New Roman" w:cs="Times New Roman"/>
          <w:b w:val="0"/>
          <w:bCs w:val="0"/>
          <w:sz w:val="24"/>
          <w:szCs w:val="24"/>
        </w:rPr>
        <w:t>Zeretzke</w:t>
      </w:r>
      <w:proofErr w:type="spellEnd"/>
      <w:r w:rsidRPr="1A09A062">
        <w:rPr>
          <w:rStyle w:val="Strong"/>
          <w:rFonts w:ascii="Times New Roman" w:eastAsia="Times New Roman" w:hAnsi="Times New Roman" w:cs="Times New Roman"/>
          <w:b w:val="0"/>
          <w:bCs w:val="0"/>
          <w:sz w:val="24"/>
          <w:szCs w:val="24"/>
        </w:rPr>
        <w:t xml:space="preserve"> said. The placement of the Big Bellies depends on the amount of sunlight that the location gets because they’re solar-activated, and they need to be leveled and mounted. Another requirement is that </w:t>
      </w:r>
      <w:proofErr w:type="spellStart"/>
      <w:r w:rsidRPr="1A09A062">
        <w:rPr>
          <w:rStyle w:val="Strong"/>
          <w:rFonts w:ascii="Times New Roman" w:eastAsia="Times New Roman" w:hAnsi="Times New Roman" w:cs="Times New Roman"/>
          <w:b w:val="0"/>
          <w:bCs w:val="0"/>
          <w:sz w:val="24"/>
          <w:szCs w:val="24"/>
        </w:rPr>
        <w:t>thet</w:t>
      </w:r>
      <w:proofErr w:type="spellEnd"/>
      <w:r w:rsidRPr="1A09A062">
        <w:rPr>
          <w:rStyle w:val="Strong"/>
          <w:rFonts w:ascii="Times New Roman" w:eastAsia="Times New Roman" w:hAnsi="Times New Roman" w:cs="Times New Roman"/>
          <w:b w:val="0"/>
          <w:bCs w:val="0"/>
          <w:sz w:val="24"/>
          <w:szCs w:val="24"/>
        </w:rPr>
        <w:t xml:space="preserve"> must be in a place that gets more foot traffic for it to be used enough. </w:t>
      </w:r>
    </w:p>
    <w:p w14:paraId="2C7EA471" w14:textId="02554801" w:rsidR="42CDC190" w:rsidRDefault="1A09A062" w:rsidP="1A09A062">
      <w:pPr>
        <w:spacing w:line="240" w:lineRule="auto"/>
        <w:ind w:firstLine="720"/>
        <w:rPr>
          <w:rStyle w:val="Strong"/>
          <w:rFonts w:ascii="Times New Roman" w:eastAsia="Times New Roman" w:hAnsi="Times New Roman" w:cs="Times New Roman"/>
          <w:b w:val="0"/>
          <w:bCs w:val="0"/>
          <w:sz w:val="24"/>
          <w:szCs w:val="24"/>
          <w:highlight w:val="yellow"/>
        </w:rPr>
      </w:pPr>
      <w:proofErr w:type="spellStart"/>
      <w:r w:rsidRPr="1A09A062">
        <w:rPr>
          <w:rStyle w:val="Strong"/>
          <w:rFonts w:ascii="Times New Roman" w:eastAsia="Times New Roman" w:hAnsi="Times New Roman" w:cs="Times New Roman"/>
          <w:b w:val="0"/>
          <w:bCs w:val="0"/>
          <w:sz w:val="24"/>
          <w:szCs w:val="24"/>
        </w:rPr>
        <w:t>Zeretzke</w:t>
      </w:r>
      <w:proofErr w:type="spellEnd"/>
      <w:r w:rsidRPr="1A09A062">
        <w:rPr>
          <w:rStyle w:val="Strong"/>
          <w:rFonts w:ascii="Times New Roman" w:eastAsia="Times New Roman" w:hAnsi="Times New Roman" w:cs="Times New Roman"/>
          <w:b w:val="0"/>
          <w:bCs w:val="0"/>
          <w:sz w:val="24"/>
          <w:szCs w:val="24"/>
        </w:rPr>
        <w:t xml:space="preserve"> recommended </w:t>
      </w:r>
      <w:proofErr w:type="gramStart"/>
      <w:r w:rsidRPr="1A09A062">
        <w:rPr>
          <w:rStyle w:val="Strong"/>
          <w:rFonts w:ascii="Times New Roman" w:eastAsia="Times New Roman" w:hAnsi="Times New Roman" w:cs="Times New Roman"/>
          <w:b w:val="0"/>
          <w:bCs w:val="0"/>
          <w:sz w:val="24"/>
          <w:szCs w:val="24"/>
        </w:rPr>
        <w:t>to speak</w:t>
      </w:r>
      <w:proofErr w:type="gramEnd"/>
      <w:r w:rsidRPr="1A09A062">
        <w:rPr>
          <w:rStyle w:val="Strong"/>
          <w:rFonts w:ascii="Times New Roman" w:eastAsia="Times New Roman" w:hAnsi="Times New Roman" w:cs="Times New Roman"/>
          <w:b w:val="0"/>
          <w:bCs w:val="0"/>
          <w:sz w:val="24"/>
          <w:szCs w:val="24"/>
        </w:rPr>
        <w:t xml:space="preserve"> to groundskeepers in the North Campus, like Oskar </w:t>
      </w:r>
      <w:proofErr w:type="spellStart"/>
      <w:r w:rsidRPr="1A09A062">
        <w:rPr>
          <w:rStyle w:val="Strong"/>
          <w:rFonts w:ascii="Times New Roman" w:eastAsia="Times New Roman" w:hAnsi="Times New Roman" w:cs="Times New Roman"/>
          <w:b w:val="0"/>
          <w:bCs w:val="0"/>
          <w:sz w:val="24"/>
          <w:szCs w:val="24"/>
        </w:rPr>
        <w:t>Kollen</w:t>
      </w:r>
      <w:proofErr w:type="spellEnd"/>
      <w:r w:rsidRPr="1A09A062">
        <w:rPr>
          <w:rStyle w:val="Strong"/>
          <w:rFonts w:ascii="Times New Roman" w:eastAsia="Times New Roman" w:hAnsi="Times New Roman" w:cs="Times New Roman"/>
          <w:b w:val="0"/>
          <w:bCs w:val="0"/>
          <w:sz w:val="24"/>
          <w:szCs w:val="24"/>
        </w:rPr>
        <w:t xml:space="preserve">, for more information on this project iteration’s quadrant. </w:t>
      </w:r>
    </w:p>
    <w:p w14:paraId="1B4CED9C" w14:textId="28A727F7" w:rsidR="29D1612B" w:rsidRDefault="29D1612B" w:rsidP="1A09A062">
      <w:pPr>
        <w:spacing w:line="240" w:lineRule="auto"/>
        <w:rPr>
          <w:rStyle w:val="Strong"/>
          <w:rFonts w:ascii="Times New Roman" w:eastAsia="Times New Roman" w:hAnsi="Times New Roman" w:cs="Times New Roman"/>
          <w:b w:val="0"/>
          <w:bCs w:val="0"/>
          <w:sz w:val="24"/>
          <w:szCs w:val="24"/>
          <w:highlight w:val="yellow"/>
        </w:rPr>
      </w:pPr>
    </w:p>
    <w:p w14:paraId="44286D10" w14:textId="26C437D7" w:rsidR="5AB9BA03" w:rsidRDefault="1A09A062" w:rsidP="1A09A062">
      <w:pPr>
        <w:spacing w:line="240" w:lineRule="auto"/>
        <w:rPr>
          <w:rStyle w:val="Strong"/>
          <w:rFonts w:ascii="Times New Roman" w:eastAsia="Times New Roman" w:hAnsi="Times New Roman" w:cs="Times New Roman"/>
          <w:b w:val="0"/>
          <w:bCs w:val="0"/>
          <w:i/>
          <w:iCs/>
          <w:sz w:val="24"/>
          <w:szCs w:val="24"/>
          <w:u w:val="single"/>
        </w:rPr>
      </w:pPr>
      <w:r w:rsidRPr="1A09A062">
        <w:rPr>
          <w:rStyle w:val="Strong"/>
          <w:rFonts w:ascii="Times New Roman" w:eastAsia="Times New Roman" w:hAnsi="Times New Roman" w:cs="Times New Roman"/>
          <w:b w:val="0"/>
          <w:bCs w:val="0"/>
          <w:i/>
          <w:iCs/>
          <w:sz w:val="24"/>
          <w:szCs w:val="24"/>
          <w:u w:val="single"/>
        </w:rPr>
        <w:t xml:space="preserve">Email Interview with Oskar </w:t>
      </w:r>
      <w:proofErr w:type="spellStart"/>
      <w:r w:rsidRPr="1A09A062">
        <w:rPr>
          <w:rStyle w:val="Strong"/>
          <w:rFonts w:ascii="Times New Roman" w:eastAsia="Times New Roman" w:hAnsi="Times New Roman" w:cs="Times New Roman"/>
          <w:b w:val="0"/>
          <w:bCs w:val="0"/>
          <w:i/>
          <w:iCs/>
          <w:sz w:val="24"/>
          <w:szCs w:val="24"/>
          <w:u w:val="single"/>
        </w:rPr>
        <w:t>Kollen</w:t>
      </w:r>
      <w:proofErr w:type="spellEnd"/>
      <w:r w:rsidRPr="1A09A062">
        <w:rPr>
          <w:rStyle w:val="Strong"/>
          <w:rFonts w:ascii="Times New Roman" w:eastAsia="Times New Roman" w:hAnsi="Times New Roman" w:cs="Times New Roman"/>
          <w:b w:val="0"/>
          <w:bCs w:val="0"/>
          <w:i/>
          <w:iCs/>
          <w:sz w:val="24"/>
          <w:szCs w:val="24"/>
          <w:u w:val="single"/>
        </w:rPr>
        <w:t xml:space="preserve">, Grounds &amp; Nursery Service Specialist 2, </w:t>
      </w:r>
      <w:hyperlink r:id="rId11">
        <w:r w:rsidRPr="1A09A062">
          <w:rPr>
            <w:rStyle w:val="Hyperlink"/>
            <w:rFonts w:ascii="Times New Roman" w:eastAsia="Times New Roman" w:hAnsi="Times New Roman" w:cs="Times New Roman"/>
            <w:i/>
            <w:iCs/>
            <w:sz w:val="24"/>
            <w:szCs w:val="24"/>
          </w:rPr>
          <w:t>kolleno@wwu.edu</w:t>
        </w:r>
      </w:hyperlink>
    </w:p>
    <w:p w14:paraId="222ACE1E" w14:textId="0D179634" w:rsidR="42CDC190" w:rsidRDefault="1A09A062" w:rsidP="1A09A062">
      <w:pPr>
        <w:spacing w:line="240" w:lineRule="auto"/>
        <w:ind w:firstLine="720"/>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 xml:space="preserve">An email interview with Oskar </w:t>
      </w:r>
      <w:proofErr w:type="spellStart"/>
      <w:r w:rsidRPr="1A09A062">
        <w:rPr>
          <w:rFonts w:ascii="Times New Roman" w:eastAsia="Times New Roman" w:hAnsi="Times New Roman" w:cs="Times New Roman"/>
          <w:sz w:val="24"/>
          <w:szCs w:val="24"/>
        </w:rPr>
        <w:t>Kollen</w:t>
      </w:r>
      <w:proofErr w:type="spellEnd"/>
      <w:r w:rsidRPr="1A09A062">
        <w:rPr>
          <w:rFonts w:ascii="Times New Roman" w:eastAsia="Times New Roman" w:hAnsi="Times New Roman" w:cs="Times New Roman"/>
          <w:sz w:val="24"/>
          <w:szCs w:val="24"/>
        </w:rPr>
        <w:t xml:space="preserve"> by Jordan De </w:t>
      </w:r>
      <w:proofErr w:type="spellStart"/>
      <w:r w:rsidRPr="1A09A062">
        <w:rPr>
          <w:rFonts w:ascii="Times New Roman" w:eastAsia="Times New Roman" w:hAnsi="Times New Roman" w:cs="Times New Roman"/>
          <w:sz w:val="24"/>
          <w:szCs w:val="24"/>
        </w:rPr>
        <w:t>Lanoy</w:t>
      </w:r>
      <w:proofErr w:type="spellEnd"/>
      <w:r w:rsidRPr="1A09A062">
        <w:rPr>
          <w:rFonts w:ascii="Times New Roman" w:eastAsia="Times New Roman" w:hAnsi="Times New Roman" w:cs="Times New Roman"/>
          <w:sz w:val="24"/>
          <w:szCs w:val="24"/>
        </w:rPr>
        <w:t xml:space="preserve"> on October 20, 2022, provided information on working with the Big Bellies on North Campus, the section that he primarily works in. </w:t>
      </w:r>
    </w:p>
    <w:p w14:paraId="5086AEC2" w14:textId="77777777" w:rsidR="00D53743" w:rsidRDefault="00D53743" w:rsidP="1A09A062">
      <w:pPr>
        <w:spacing w:line="240" w:lineRule="auto"/>
        <w:ind w:firstLine="720"/>
        <w:rPr>
          <w:rFonts w:ascii="Times New Roman" w:eastAsia="Times New Roman" w:hAnsi="Times New Roman" w:cs="Times New Roman"/>
          <w:i/>
          <w:iCs/>
          <w:sz w:val="24"/>
          <w:szCs w:val="24"/>
        </w:rPr>
      </w:pPr>
    </w:p>
    <w:p w14:paraId="731BB45A" w14:textId="4EEF9360" w:rsidR="00C57F45" w:rsidRDefault="1A09A062" w:rsidP="1A09A062">
      <w:pPr>
        <w:spacing w:line="240" w:lineRule="auto"/>
        <w:rPr>
          <w:rFonts w:ascii="Times New Roman" w:eastAsia="Times New Roman" w:hAnsi="Times New Roman" w:cs="Times New Roman"/>
          <w:i/>
          <w:iCs/>
          <w:sz w:val="24"/>
          <w:szCs w:val="24"/>
          <w:u w:val="single"/>
        </w:rPr>
      </w:pPr>
      <w:r w:rsidRPr="1A09A062">
        <w:rPr>
          <w:rFonts w:ascii="Times New Roman" w:eastAsia="Times New Roman" w:hAnsi="Times New Roman" w:cs="Times New Roman"/>
          <w:i/>
          <w:iCs/>
          <w:sz w:val="24"/>
          <w:szCs w:val="24"/>
          <w:u w:val="single"/>
        </w:rPr>
        <w:t>Questions and Answers:</w:t>
      </w:r>
    </w:p>
    <w:p w14:paraId="266D6565" w14:textId="528B66AE" w:rsidR="6E94398C" w:rsidRDefault="1A09A062" w:rsidP="1A09A062">
      <w:pPr>
        <w:spacing w:line="240" w:lineRule="auto"/>
        <w:rPr>
          <w:rFonts w:ascii="Times New Roman" w:eastAsia="Times New Roman" w:hAnsi="Times New Roman" w:cs="Times New Roman"/>
          <w:i/>
          <w:iCs/>
          <w:color w:val="000000" w:themeColor="text1"/>
          <w:sz w:val="24"/>
          <w:szCs w:val="24"/>
        </w:rPr>
      </w:pPr>
      <w:r w:rsidRPr="1A09A062">
        <w:rPr>
          <w:rFonts w:ascii="Times New Roman" w:eastAsia="Times New Roman" w:hAnsi="Times New Roman" w:cs="Times New Roman"/>
          <w:i/>
          <w:iCs/>
          <w:color w:val="000000" w:themeColor="text1"/>
          <w:sz w:val="24"/>
          <w:szCs w:val="24"/>
        </w:rPr>
        <w:t>Which area do you typically work in?</w:t>
      </w:r>
    </w:p>
    <w:p w14:paraId="0FA7ECE7" w14:textId="4320E6D0" w:rsidR="5517E1FE" w:rsidRDefault="1A09A062" w:rsidP="00BA05D6">
      <w:pPr>
        <w:spacing w:line="240" w:lineRule="auto"/>
        <w:ind w:left="720"/>
        <w:rPr>
          <w:rFonts w:ascii="Times New Roman" w:eastAsia="Times New Roman" w:hAnsi="Times New Roman" w:cs="Times New Roman"/>
          <w:color w:val="000000" w:themeColor="text1"/>
          <w:sz w:val="24"/>
          <w:szCs w:val="24"/>
        </w:rPr>
      </w:pPr>
      <w:r w:rsidRPr="1A09A062">
        <w:rPr>
          <w:rFonts w:ascii="Times New Roman" w:eastAsia="Times New Roman" w:hAnsi="Times New Roman" w:cs="Times New Roman"/>
          <w:color w:val="000000" w:themeColor="text1"/>
          <w:sz w:val="24"/>
          <w:szCs w:val="24"/>
        </w:rPr>
        <w:t>“I work North Campus from Red Square all the way to the northern end of 3G lot, east of High Street.”</w:t>
      </w:r>
    </w:p>
    <w:p w14:paraId="7095B8E5" w14:textId="62AAB11E" w:rsidR="6E94398C" w:rsidRDefault="1A09A062" w:rsidP="1A09A062">
      <w:pPr>
        <w:spacing w:line="240" w:lineRule="auto"/>
        <w:rPr>
          <w:rFonts w:ascii="Times New Roman" w:eastAsia="Times New Roman" w:hAnsi="Times New Roman" w:cs="Times New Roman"/>
          <w:i/>
          <w:iCs/>
          <w:color w:val="000000" w:themeColor="text1"/>
          <w:sz w:val="24"/>
          <w:szCs w:val="24"/>
        </w:rPr>
      </w:pPr>
      <w:r w:rsidRPr="1A09A062">
        <w:rPr>
          <w:rFonts w:ascii="Times New Roman" w:eastAsia="Times New Roman" w:hAnsi="Times New Roman" w:cs="Times New Roman"/>
          <w:i/>
          <w:iCs/>
          <w:color w:val="000000" w:themeColor="text1"/>
          <w:sz w:val="24"/>
          <w:szCs w:val="24"/>
        </w:rPr>
        <w:t>How often do you pick up each waste station (like landfill, recycling, and compost)?</w:t>
      </w:r>
    </w:p>
    <w:p w14:paraId="2520B7E5" w14:textId="7B6FA98B" w:rsidR="6E94398C" w:rsidRDefault="1A09A062" w:rsidP="00BA05D6">
      <w:pPr>
        <w:spacing w:line="240" w:lineRule="auto"/>
        <w:ind w:left="720"/>
        <w:rPr>
          <w:rFonts w:ascii="Times New Roman" w:eastAsia="Times New Roman" w:hAnsi="Times New Roman" w:cs="Times New Roman"/>
          <w:color w:val="000000" w:themeColor="text1"/>
          <w:sz w:val="24"/>
          <w:szCs w:val="24"/>
        </w:rPr>
      </w:pPr>
      <w:r w:rsidRPr="1A09A062">
        <w:rPr>
          <w:rFonts w:ascii="Times New Roman" w:eastAsia="Times New Roman" w:hAnsi="Times New Roman" w:cs="Times New Roman"/>
          <w:color w:val="000000" w:themeColor="text1"/>
          <w:sz w:val="24"/>
          <w:szCs w:val="24"/>
        </w:rPr>
        <w:t>“Weather dependent and time of year. When the fall quarter starts and as the spring quarter gets closer to commencement, the weather is typically nice and there is a lot of activity outside, I will empty the two Big Bellies twice a day. Once in the morning and again in the afternoon. The Big Belly between Humanities and Wilson is the most active as the one on the opposite end by Haggard looking towards Carver is about 30%ish less active.”</w:t>
      </w:r>
    </w:p>
    <w:p w14:paraId="00E7C4CF" w14:textId="3CC954D8" w:rsidR="6E94398C" w:rsidRDefault="1A09A062" w:rsidP="1A09A062">
      <w:pPr>
        <w:spacing w:line="240" w:lineRule="auto"/>
        <w:rPr>
          <w:rFonts w:ascii="Times New Roman" w:eastAsia="Times New Roman" w:hAnsi="Times New Roman" w:cs="Times New Roman"/>
          <w:i/>
          <w:iCs/>
          <w:color w:val="000000" w:themeColor="text1"/>
          <w:sz w:val="24"/>
          <w:szCs w:val="24"/>
        </w:rPr>
      </w:pPr>
      <w:r w:rsidRPr="1A09A062">
        <w:rPr>
          <w:rFonts w:ascii="Times New Roman" w:eastAsia="Times New Roman" w:hAnsi="Times New Roman" w:cs="Times New Roman"/>
          <w:i/>
          <w:iCs/>
          <w:color w:val="000000" w:themeColor="text1"/>
          <w:sz w:val="24"/>
          <w:szCs w:val="24"/>
        </w:rPr>
        <w:t>About how long does this take?</w:t>
      </w:r>
    </w:p>
    <w:p w14:paraId="41BFB2BB" w14:textId="7A3950A0" w:rsidR="5517E1FE" w:rsidRDefault="1A09A062" w:rsidP="00BA05D6">
      <w:pPr>
        <w:spacing w:line="240" w:lineRule="auto"/>
        <w:ind w:left="720"/>
        <w:rPr>
          <w:rFonts w:ascii="Times New Roman" w:eastAsia="Times New Roman" w:hAnsi="Times New Roman" w:cs="Times New Roman"/>
          <w:color w:val="000000" w:themeColor="text1"/>
          <w:sz w:val="24"/>
          <w:szCs w:val="24"/>
        </w:rPr>
      </w:pPr>
      <w:r w:rsidRPr="1A09A062">
        <w:rPr>
          <w:rFonts w:ascii="Times New Roman" w:eastAsia="Times New Roman" w:hAnsi="Times New Roman" w:cs="Times New Roman"/>
          <w:color w:val="000000" w:themeColor="text1"/>
          <w:sz w:val="24"/>
          <w:szCs w:val="24"/>
        </w:rPr>
        <w:t>“Only a few minutes to empty and reload the bag per unit and then dump them behind Miller typically. I’d say if all four are full I give myself 20-40 minutes depending on if classes just got out.”</w:t>
      </w:r>
    </w:p>
    <w:p w14:paraId="074D9540" w14:textId="2C07BCFC" w:rsidR="6E94398C" w:rsidRDefault="1A09A062" w:rsidP="1A09A062">
      <w:pPr>
        <w:spacing w:line="240" w:lineRule="auto"/>
        <w:rPr>
          <w:rFonts w:ascii="Times New Roman" w:eastAsia="Times New Roman" w:hAnsi="Times New Roman" w:cs="Times New Roman"/>
          <w:i/>
          <w:iCs/>
          <w:color w:val="000000" w:themeColor="text1"/>
          <w:sz w:val="24"/>
          <w:szCs w:val="24"/>
        </w:rPr>
      </w:pPr>
      <w:r w:rsidRPr="1A09A062">
        <w:rPr>
          <w:rFonts w:ascii="Times New Roman" w:eastAsia="Times New Roman" w:hAnsi="Times New Roman" w:cs="Times New Roman"/>
          <w:i/>
          <w:iCs/>
          <w:color w:val="000000" w:themeColor="text1"/>
          <w:sz w:val="24"/>
          <w:szCs w:val="24"/>
        </w:rPr>
        <w:t xml:space="preserve">We heard that outdoor trash cans can hold a large amount of waste, but it gets difficult to empty them when they're at their max capacity. At what capacity do you typically empty a waste station? </w:t>
      </w:r>
    </w:p>
    <w:p w14:paraId="2355FF0D" w14:textId="19DF7F59" w:rsidR="5517E1FE" w:rsidRDefault="1A09A062" w:rsidP="00BA05D6">
      <w:pPr>
        <w:spacing w:line="240" w:lineRule="auto"/>
        <w:ind w:left="720"/>
        <w:rPr>
          <w:rFonts w:ascii="Times New Roman" w:eastAsia="Times New Roman" w:hAnsi="Times New Roman" w:cs="Times New Roman"/>
          <w:color w:val="000000" w:themeColor="text1"/>
          <w:sz w:val="24"/>
          <w:szCs w:val="24"/>
        </w:rPr>
      </w:pPr>
      <w:r w:rsidRPr="1A09A062">
        <w:rPr>
          <w:rFonts w:ascii="Times New Roman" w:eastAsia="Times New Roman" w:hAnsi="Times New Roman" w:cs="Times New Roman"/>
          <w:color w:val="000000" w:themeColor="text1"/>
          <w:sz w:val="24"/>
          <w:szCs w:val="24"/>
        </w:rPr>
        <w:lastRenderedPageBreak/>
        <w:t>“There is an indicator light that flashes red and I’ll typically empty the landfill bag then. It’s usually very heavy and it’s a challenge hurling it into the large dumpsters. The compost bin I can eyeball and will empty it when it looks like it’s about to get full or looks to be heavy. “</w:t>
      </w:r>
    </w:p>
    <w:p w14:paraId="4416649F" w14:textId="3F0344D2" w:rsidR="5517E1FE" w:rsidRDefault="1A09A062" w:rsidP="1A09A062">
      <w:pPr>
        <w:spacing w:line="240" w:lineRule="auto"/>
        <w:rPr>
          <w:rFonts w:ascii="Times New Roman" w:eastAsia="Times New Roman" w:hAnsi="Times New Roman" w:cs="Times New Roman"/>
          <w:i/>
          <w:iCs/>
          <w:color w:val="000000" w:themeColor="text1"/>
          <w:sz w:val="24"/>
          <w:szCs w:val="24"/>
        </w:rPr>
      </w:pPr>
      <w:r w:rsidRPr="1A09A062">
        <w:rPr>
          <w:rFonts w:ascii="Times New Roman" w:eastAsia="Times New Roman" w:hAnsi="Times New Roman" w:cs="Times New Roman"/>
          <w:i/>
          <w:iCs/>
          <w:color w:val="000000" w:themeColor="text1"/>
          <w:sz w:val="24"/>
          <w:szCs w:val="24"/>
        </w:rPr>
        <w:t xml:space="preserve">We also heard that during colder weather there are fewer students outside and they don't </w:t>
      </w:r>
      <w:r w:rsidR="5517E1FE">
        <w:tab/>
      </w:r>
      <w:r w:rsidRPr="1A09A062">
        <w:rPr>
          <w:rFonts w:ascii="Times New Roman" w:eastAsia="Times New Roman" w:hAnsi="Times New Roman" w:cs="Times New Roman"/>
          <w:i/>
          <w:iCs/>
          <w:color w:val="000000" w:themeColor="text1"/>
          <w:sz w:val="24"/>
          <w:szCs w:val="24"/>
        </w:rPr>
        <w:t>use the outdoor stations as often. How do the changes in weather affect your frequency of pickup, if at all?</w:t>
      </w:r>
    </w:p>
    <w:p w14:paraId="0DED4DCC" w14:textId="43C85DF0" w:rsidR="5517E1FE" w:rsidRDefault="1A09A062" w:rsidP="00BA05D6">
      <w:pPr>
        <w:spacing w:line="240" w:lineRule="auto"/>
        <w:ind w:left="720"/>
        <w:rPr>
          <w:rFonts w:ascii="Times New Roman" w:eastAsia="Times New Roman" w:hAnsi="Times New Roman" w:cs="Times New Roman"/>
          <w:color w:val="000000" w:themeColor="text1"/>
          <w:sz w:val="24"/>
          <w:szCs w:val="24"/>
        </w:rPr>
      </w:pPr>
      <w:r w:rsidRPr="1A09A062">
        <w:rPr>
          <w:rFonts w:ascii="Times New Roman" w:eastAsia="Times New Roman" w:hAnsi="Times New Roman" w:cs="Times New Roman"/>
          <w:color w:val="000000" w:themeColor="text1"/>
          <w:sz w:val="24"/>
          <w:szCs w:val="24"/>
        </w:rPr>
        <w:t>“In the hotter months, I’ll empty it at least once a week even if it’s not full as the heat tends to break the compost bag down quicker, and having gross, food waste fall out of the bag onto your pants and shoes is enough to ruin your morning or afternoon. During the colder months, I can let that go for two weeks tops. But will still try and empty it weekly. Through COVID-19, that was a different story as the campus was a ghost town and morale was at an all-time low.”</w:t>
      </w:r>
    </w:p>
    <w:p w14:paraId="245141DB" w14:textId="2809FB2B" w:rsidR="29D1612B" w:rsidRDefault="29D1612B" w:rsidP="1A09A062">
      <w:pPr>
        <w:spacing w:line="240" w:lineRule="auto"/>
        <w:rPr>
          <w:rFonts w:ascii="Times New Roman" w:eastAsia="Times New Roman" w:hAnsi="Times New Roman" w:cs="Times New Roman"/>
        </w:rPr>
      </w:pPr>
    </w:p>
    <w:p w14:paraId="303AB6C4" w14:textId="4AC463A6" w:rsidR="5517E1FE" w:rsidRPr="00935236" w:rsidRDefault="1A09A062" w:rsidP="1A09A062">
      <w:pPr>
        <w:spacing w:line="240" w:lineRule="auto"/>
        <w:rPr>
          <w:rFonts w:ascii="Times New Roman" w:eastAsia="Times New Roman" w:hAnsi="Times New Roman" w:cs="Times New Roman"/>
          <w:i/>
          <w:iCs/>
          <w:sz w:val="24"/>
          <w:szCs w:val="24"/>
          <w:u w:val="single"/>
        </w:rPr>
      </w:pPr>
      <w:r w:rsidRPr="1A09A062">
        <w:rPr>
          <w:rFonts w:ascii="Times New Roman" w:eastAsia="Times New Roman" w:hAnsi="Times New Roman" w:cs="Times New Roman"/>
          <w:i/>
          <w:iCs/>
          <w:sz w:val="24"/>
          <w:szCs w:val="24"/>
          <w:u w:val="single"/>
        </w:rPr>
        <w:t xml:space="preserve">Interview with Luke Mason, Viking Union Maintenance Mechanic 3, </w:t>
      </w:r>
      <w:hyperlink r:id="rId12">
        <w:r w:rsidRPr="1A09A062">
          <w:rPr>
            <w:rStyle w:val="Hyperlink"/>
            <w:rFonts w:ascii="Times New Roman" w:eastAsia="Times New Roman" w:hAnsi="Times New Roman" w:cs="Times New Roman"/>
            <w:i/>
            <w:iCs/>
            <w:sz w:val="24"/>
            <w:szCs w:val="24"/>
          </w:rPr>
          <w:t>masonl@wwu.edu</w:t>
        </w:r>
      </w:hyperlink>
    </w:p>
    <w:p w14:paraId="6D368ACE" w14:textId="66653052" w:rsidR="46BFF115" w:rsidRDefault="1A09A062" w:rsidP="1A09A062">
      <w:pPr>
        <w:spacing w:line="240" w:lineRule="auto"/>
        <w:ind w:firstLine="720"/>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 xml:space="preserve">Luke Mason is the Maintenance Coordinator for the Viking Union (VU). He supervises the custodial staff, coordinates projects with Facilities Development &amp; Operations (FDO) and works with office occupants to make their spaces functional and personalized. He also works on development projects at the VU to shape its identity in the future, especially projects to promote sustainability. On November 2, 2022, an interview and tour of the VU and Viking Commons (VC) was held with Jordan De </w:t>
      </w:r>
      <w:proofErr w:type="spellStart"/>
      <w:r w:rsidRPr="1A09A062">
        <w:rPr>
          <w:rFonts w:ascii="Times New Roman" w:eastAsia="Times New Roman" w:hAnsi="Times New Roman" w:cs="Times New Roman"/>
          <w:sz w:val="24"/>
          <w:szCs w:val="24"/>
        </w:rPr>
        <w:t>Lanoy</w:t>
      </w:r>
      <w:proofErr w:type="spellEnd"/>
      <w:r w:rsidRPr="1A09A062">
        <w:rPr>
          <w:rFonts w:ascii="Times New Roman" w:eastAsia="Times New Roman" w:hAnsi="Times New Roman" w:cs="Times New Roman"/>
          <w:sz w:val="24"/>
          <w:szCs w:val="24"/>
        </w:rPr>
        <w:t>, River Starr, and Alexandra Larson Freeman.</w:t>
      </w:r>
    </w:p>
    <w:p w14:paraId="239B40E6" w14:textId="77777777" w:rsidR="00D53743" w:rsidRDefault="00D53743" w:rsidP="1A09A062">
      <w:pPr>
        <w:spacing w:line="240" w:lineRule="auto"/>
        <w:ind w:firstLine="720"/>
        <w:rPr>
          <w:rFonts w:ascii="Times New Roman" w:eastAsia="Times New Roman" w:hAnsi="Times New Roman" w:cs="Times New Roman"/>
          <w:sz w:val="24"/>
          <w:szCs w:val="24"/>
        </w:rPr>
      </w:pPr>
    </w:p>
    <w:p w14:paraId="46D761A9" w14:textId="7DFEFDE5" w:rsidR="29D1612B" w:rsidRPr="00935236" w:rsidRDefault="1A09A062" w:rsidP="1A09A062">
      <w:pPr>
        <w:spacing w:line="240" w:lineRule="auto"/>
        <w:rPr>
          <w:rFonts w:ascii="Times New Roman" w:eastAsia="Times New Roman" w:hAnsi="Times New Roman" w:cs="Times New Roman"/>
          <w:i/>
          <w:iCs/>
          <w:sz w:val="24"/>
          <w:szCs w:val="24"/>
          <w:u w:val="single"/>
        </w:rPr>
      </w:pPr>
      <w:r w:rsidRPr="1A09A062">
        <w:rPr>
          <w:rFonts w:ascii="Times New Roman" w:eastAsia="Times New Roman" w:hAnsi="Times New Roman" w:cs="Times New Roman"/>
          <w:i/>
          <w:iCs/>
          <w:sz w:val="24"/>
          <w:szCs w:val="24"/>
          <w:u w:val="single"/>
        </w:rPr>
        <w:t>Summary of questions and answers:</w:t>
      </w:r>
    </w:p>
    <w:p w14:paraId="133B54F1" w14:textId="75A70888" w:rsidR="5C276A94" w:rsidRDefault="1A09A062" w:rsidP="1A09A062">
      <w:pPr>
        <w:spacing w:line="240" w:lineRule="auto"/>
        <w:rPr>
          <w:rFonts w:ascii="Times New Roman" w:eastAsia="Times New Roman" w:hAnsi="Times New Roman" w:cs="Times New Roman"/>
          <w:i/>
          <w:iCs/>
          <w:sz w:val="24"/>
          <w:szCs w:val="24"/>
        </w:rPr>
      </w:pPr>
      <w:r w:rsidRPr="1A09A062">
        <w:rPr>
          <w:rFonts w:ascii="Times New Roman" w:eastAsia="Times New Roman" w:hAnsi="Times New Roman" w:cs="Times New Roman"/>
          <w:i/>
          <w:iCs/>
          <w:sz w:val="24"/>
          <w:szCs w:val="24"/>
        </w:rPr>
        <w:t>What is the flow of solid waste? Where does it start and where does it end up?</w:t>
      </w:r>
    </w:p>
    <w:p w14:paraId="63D42B58" w14:textId="46788B0D" w:rsidR="7F17336A" w:rsidRDefault="1A09A062" w:rsidP="1A09A062">
      <w:pPr>
        <w:spacing w:line="240" w:lineRule="auto"/>
        <w:ind w:left="720"/>
        <w:rPr>
          <w:rFonts w:ascii="Times New Roman" w:eastAsia="Times New Roman" w:hAnsi="Times New Roman" w:cs="Times New Roman"/>
          <w:i/>
          <w:iCs/>
          <w:sz w:val="24"/>
          <w:szCs w:val="24"/>
        </w:rPr>
      </w:pPr>
      <w:r w:rsidRPr="1A09A062">
        <w:rPr>
          <w:rFonts w:ascii="Times New Roman" w:eastAsia="Times New Roman" w:hAnsi="Times New Roman" w:cs="Times New Roman"/>
          <w:sz w:val="24"/>
          <w:szCs w:val="24"/>
        </w:rPr>
        <w:t xml:space="preserve">On the general flow of waste, Luke pointed out an older model of a “multiple” waste station that had landfill, paper recycling, and glass/aluminum/plastic recycling. He described how in the “old school” bins, the openings for the plastic recycling bins were too small compared to the landfill bins, and so pedestrians were more likely to improperly dispose of recycling into the trash. Luke recognized this and designed a more efficient indoor waste station that prioritized having a larger opening for the recycling bins, a smaller landfill opening, and a closed lid for compost. He worked with </w:t>
      </w:r>
      <w:proofErr w:type="spellStart"/>
      <w:r w:rsidRPr="1A09A062">
        <w:rPr>
          <w:rFonts w:ascii="Times New Roman" w:eastAsia="Times New Roman" w:hAnsi="Times New Roman" w:cs="Times New Roman"/>
          <w:sz w:val="24"/>
          <w:szCs w:val="24"/>
        </w:rPr>
        <w:t>CleanRiver</w:t>
      </w:r>
      <w:proofErr w:type="spellEnd"/>
      <w:r w:rsidRPr="1A09A062">
        <w:rPr>
          <w:rFonts w:ascii="Times New Roman" w:eastAsia="Times New Roman" w:hAnsi="Times New Roman" w:cs="Times New Roman"/>
          <w:sz w:val="24"/>
          <w:szCs w:val="24"/>
        </w:rPr>
        <w:t>, a recycling and waste company based in Canada, to develop a station that best suits the needs of Western’s students, faculty, and community members. Another component of these stations is easily updateable signage for new products that come in each year from the VU vendors. He stated that for consistency across campus, every sorting station should be similar to the ones used in the VU, with uniform shapes and signage.</w:t>
      </w:r>
    </w:p>
    <w:p w14:paraId="145C9BB7" w14:textId="707D4071" w:rsidR="29D1612B" w:rsidRPr="00935236" w:rsidRDefault="1A09A062" w:rsidP="1A09A062">
      <w:pPr>
        <w:spacing w:line="240" w:lineRule="auto"/>
        <w:rPr>
          <w:rFonts w:ascii="Times New Roman" w:eastAsia="Times New Roman" w:hAnsi="Times New Roman" w:cs="Times New Roman"/>
          <w:i/>
          <w:iCs/>
          <w:sz w:val="24"/>
          <w:szCs w:val="24"/>
        </w:rPr>
      </w:pPr>
      <w:r w:rsidRPr="1A09A062">
        <w:rPr>
          <w:rFonts w:ascii="Times New Roman" w:eastAsia="Times New Roman" w:hAnsi="Times New Roman" w:cs="Times New Roman"/>
          <w:i/>
          <w:iCs/>
          <w:sz w:val="24"/>
          <w:szCs w:val="24"/>
        </w:rPr>
        <w:t xml:space="preserve">What's the process of separating contamination? And how do you feel about WWU’s contamination? </w:t>
      </w:r>
    </w:p>
    <w:p w14:paraId="209188EC" w14:textId="737E2D33" w:rsidR="29D1612B" w:rsidRPr="00935236" w:rsidRDefault="1A09A062" w:rsidP="1A09A062">
      <w:pPr>
        <w:spacing w:line="240" w:lineRule="auto"/>
        <w:ind w:left="720"/>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 xml:space="preserve">He stated that contamination is the “worst it’s ever been” in recent history. He said there was an educational campaign from about 6 years ago that taught dorm residents sustainable living, but that education is now largely gone because of the COVID-19 pandemic. It disrupted the process of teaching students, caused a lack of resources for the program, and campus workers also lost specialized knowledge of how “[Western] used to do things.” Luke stressed that learning proper disposal habits starts with first-year students and that “they want to, but they don’t know how.” </w:t>
      </w:r>
    </w:p>
    <w:p w14:paraId="6C63DFE3" w14:textId="2F9C8CF4" w:rsidR="25881BE6" w:rsidRDefault="1A09A062" w:rsidP="1A09A062">
      <w:pPr>
        <w:spacing w:line="240" w:lineRule="auto"/>
        <w:rPr>
          <w:rFonts w:ascii="Times New Roman" w:eastAsia="Times New Roman" w:hAnsi="Times New Roman" w:cs="Times New Roman"/>
          <w:i/>
          <w:iCs/>
          <w:sz w:val="24"/>
          <w:szCs w:val="24"/>
        </w:rPr>
      </w:pPr>
      <w:r w:rsidRPr="1A09A062">
        <w:rPr>
          <w:rFonts w:ascii="Times New Roman" w:eastAsia="Times New Roman" w:hAnsi="Times New Roman" w:cs="Times New Roman"/>
          <w:i/>
          <w:iCs/>
          <w:sz w:val="24"/>
          <w:szCs w:val="24"/>
        </w:rPr>
        <w:t>Is waste handled separately from the Viking Union and Viking Commons?</w:t>
      </w:r>
    </w:p>
    <w:p w14:paraId="1F7E936E" w14:textId="67A8C558" w:rsidR="000F268A" w:rsidRDefault="1A09A062" w:rsidP="1A09A062">
      <w:pPr>
        <w:spacing w:line="240" w:lineRule="auto"/>
        <w:ind w:left="720"/>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lastRenderedPageBreak/>
        <w:t>There is no clear division between the waste produced by the VU and Viking Commons as it shares a 2-yard dumpster for compostable items, such as material produced by students within the VU, and pre-consumer and post-consumer waste from the Viking Commons.</w:t>
      </w:r>
    </w:p>
    <w:p w14:paraId="2701AB2B" w14:textId="5A627F9F" w:rsidR="1A09A062" w:rsidRDefault="1A09A062" w:rsidP="1A09A062">
      <w:pPr>
        <w:spacing w:line="240" w:lineRule="auto"/>
        <w:ind w:left="720"/>
        <w:rPr>
          <w:rFonts w:ascii="Times New Roman" w:eastAsia="Times New Roman" w:hAnsi="Times New Roman" w:cs="Times New Roman"/>
          <w:sz w:val="24"/>
          <w:szCs w:val="24"/>
        </w:rPr>
      </w:pPr>
    </w:p>
    <w:p w14:paraId="160CA248" w14:textId="7A115512" w:rsidR="1A09A062" w:rsidRDefault="1A09A062" w:rsidP="1A09A062">
      <w:pPr>
        <w:spacing w:line="240" w:lineRule="auto"/>
        <w:rPr>
          <w:rFonts w:ascii="Times New Roman" w:eastAsia="Times New Roman" w:hAnsi="Times New Roman" w:cs="Times New Roman"/>
          <w:i/>
          <w:iCs/>
          <w:sz w:val="24"/>
          <w:szCs w:val="24"/>
          <w:u w:val="single"/>
        </w:rPr>
      </w:pPr>
      <w:r w:rsidRPr="1A09A062">
        <w:rPr>
          <w:rFonts w:ascii="Times New Roman" w:eastAsia="Times New Roman" w:hAnsi="Times New Roman" w:cs="Times New Roman"/>
          <w:i/>
          <w:iCs/>
          <w:sz w:val="24"/>
          <w:szCs w:val="24"/>
          <w:u w:val="single"/>
        </w:rPr>
        <w:t xml:space="preserve">Interview with Stephen Wadsworth, WWU Dining Services Resident District Manager, </w:t>
      </w:r>
      <w:hyperlink r:id="rId13">
        <w:r w:rsidRPr="1A09A062">
          <w:rPr>
            <w:rStyle w:val="Hyperlink"/>
            <w:rFonts w:ascii="Times New Roman" w:eastAsia="Times New Roman" w:hAnsi="Times New Roman" w:cs="Times New Roman"/>
            <w:i/>
            <w:iCs/>
            <w:sz w:val="24"/>
            <w:szCs w:val="24"/>
          </w:rPr>
          <w:t>wadsworth-stephen@aramark.com</w:t>
        </w:r>
      </w:hyperlink>
      <w:r w:rsidRPr="1A09A062">
        <w:rPr>
          <w:rFonts w:ascii="Times New Roman" w:eastAsia="Times New Roman" w:hAnsi="Times New Roman" w:cs="Times New Roman"/>
          <w:i/>
          <w:iCs/>
          <w:sz w:val="24"/>
          <w:szCs w:val="24"/>
        </w:rPr>
        <w:t xml:space="preserve"> </w:t>
      </w:r>
    </w:p>
    <w:p w14:paraId="006ACC4C" w14:textId="61E711D6" w:rsidR="1A09A062" w:rsidRDefault="1A09A062" w:rsidP="1A09A062">
      <w:pPr>
        <w:spacing w:line="240" w:lineRule="auto"/>
        <w:ind w:firstLine="720"/>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 xml:space="preserve">Stephen Wadsworth, Western’s Dining Services Resident District Manager, met with Jordan De </w:t>
      </w:r>
      <w:proofErr w:type="spellStart"/>
      <w:r w:rsidRPr="1A09A062">
        <w:rPr>
          <w:rFonts w:ascii="Times New Roman" w:eastAsia="Times New Roman" w:hAnsi="Times New Roman" w:cs="Times New Roman"/>
          <w:sz w:val="24"/>
          <w:szCs w:val="24"/>
        </w:rPr>
        <w:t>Lanoy</w:t>
      </w:r>
      <w:proofErr w:type="spellEnd"/>
      <w:r w:rsidRPr="1A09A062">
        <w:rPr>
          <w:rFonts w:ascii="Times New Roman" w:eastAsia="Times New Roman" w:hAnsi="Times New Roman" w:cs="Times New Roman"/>
          <w:sz w:val="24"/>
          <w:szCs w:val="24"/>
        </w:rPr>
        <w:t xml:space="preserve">, Alexandra Larson Freeman, and members of the WWU Anaerobic Waste </w:t>
      </w:r>
      <w:proofErr w:type="spellStart"/>
      <w:r w:rsidRPr="1A09A062">
        <w:rPr>
          <w:rFonts w:ascii="Times New Roman" w:eastAsia="Times New Roman" w:hAnsi="Times New Roman" w:cs="Times New Roman"/>
          <w:sz w:val="24"/>
          <w:szCs w:val="24"/>
        </w:rPr>
        <w:t>Digster</w:t>
      </w:r>
      <w:proofErr w:type="spellEnd"/>
      <w:r w:rsidRPr="1A09A062">
        <w:rPr>
          <w:rFonts w:ascii="Times New Roman" w:eastAsia="Times New Roman" w:hAnsi="Times New Roman" w:cs="Times New Roman"/>
          <w:sz w:val="24"/>
          <w:szCs w:val="24"/>
        </w:rPr>
        <w:t xml:space="preserve"> group, Clara Copley, Liam Flynn, and Sienna Taylor, on November 7, 2022. This meeting was primarily directed toward the logistics of building an anaerobic digester on campus with some insights on Aramark’s policies on waste contamination. </w:t>
      </w:r>
    </w:p>
    <w:p w14:paraId="7CA57827" w14:textId="3AE49F50" w:rsidR="1A09A062" w:rsidRDefault="1A09A062" w:rsidP="1A09A062">
      <w:pPr>
        <w:spacing w:line="240" w:lineRule="auto"/>
        <w:rPr>
          <w:rFonts w:ascii="Times New Roman" w:eastAsia="Times New Roman" w:hAnsi="Times New Roman" w:cs="Times New Roman"/>
          <w:sz w:val="24"/>
          <w:szCs w:val="24"/>
        </w:rPr>
      </w:pPr>
    </w:p>
    <w:p w14:paraId="5DD714A4" w14:textId="09576AE0" w:rsidR="1A09A062" w:rsidRDefault="1A09A062" w:rsidP="1A09A062">
      <w:pPr>
        <w:spacing w:line="240" w:lineRule="auto"/>
        <w:rPr>
          <w:rFonts w:ascii="Times New Roman" w:eastAsia="Times New Roman" w:hAnsi="Times New Roman" w:cs="Times New Roman"/>
          <w:i/>
          <w:iCs/>
          <w:sz w:val="24"/>
          <w:szCs w:val="24"/>
          <w:u w:val="single"/>
        </w:rPr>
      </w:pPr>
      <w:r w:rsidRPr="1A09A062">
        <w:rPr>
          <w:rFonts w:ascii="Times New Roman" w:eastAsia="Times New Roman" w:hAnsi="Times New Roman" w:cs="Times New Roman"/>
          <w:i/>
          <w:iCs/>
          <w:sz w:val="24"/>
          <w:szCs w:val="24"/>
          <w:u w:val="single"/>
        </w:rPr>
        <w:t>Summary of the interview:</w:t>
      </w:r>
    </w:p>
    <w:p w14:paraId="2933F337" w14:textId="4492CF87" w:rsidR="1A09A062" w:rsidRDefault="1A09A062" w:rsidP="1A09A062">
      <w:pPr>
        <w:ind w:firstLine="720"/>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 xml:space="preserve">When asked how dining halls track the quantity and type of organic material at the VU, he deferred to the SSC and said that they would have the answers, although he stated that Aramark uses a “pretty comprehensive program tracking food waste” called Lean Path. </w:t>
      </w:r>
    </w:p>
    <w:p w14:paraId="6442B165" w14:textId="0D98F926" w:rsidR="1A09A062" w:rsidRDefault="1A09A062" w:rsidP="1A09A062">
      <w:pPr>
        <w:ind w:firstLine="720"/>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 xml:space="preserve">Aramark implemented a take-out program during COVID-19 where students used reusable containers due to limited seating in the dining halls. No educational program was used to reduce waste or to divert items from the landfill, but Wadsworth said that students were “sensitive to not wasting food” and would take what they wanted. </w:t>
      </w:r>
    </w:p>
    <w:p w14:paraId="0187BF89" w14:textId="74E20229" w:rsidR="1A09A062" w:rsidRDefault="1A09A062" w:rsidP="1A09A062">
      <w:pPr>
        <w:ind w:firstLine="720"/>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 xml:space="preserve">For meeting Western’s sustainability goals relating to waste diversion, he said that his concern mainly lies with retail operations where garbage and compost are mixed. He said that waste disposal sites may be labeled compost, recycling, or landfill, "but I don’t know if people are always disposing of their refuse in the proper manner". Dining services use a "holistic" approach to waste sustainability where they “try to work in a sustainable fashion at all times” and seek to keep as much out of landfills as they can, like with pre-consumer materials such as food packaging. Wadsworth emphasized that dining services are just one part of the larger solid waste stream on campus. </w:t>
      </w:r>
    </w:p>
    <w:p w14:paraId="60E74706" w14:textId="2D84680A" w:rsidR="1A09A062" w:rsidRDefault="1A09A062" w:rsidP="1A09A062">
      <w:pPr>
        <w:spacing w:line="240" w:lineRule="auto"/>
        <w:rPr>
          <w:rFonts w:ascii="Times New Roman" w:eastAsia="Times New Roman" w:hAnsi="Times New Roman" w:cs="Times New Roman"/>
          <w:i/>
          <w:iCs/>
          <w:sz w:val="24"/>
          <w:szCs w:val="24"/>
          <w:u w:val="single"/>
        </w:rPr>
      </w:pPr>
    </w:p>
    <w:p w14:paraId="35F588FC" w14:textId="65A15E19" w:rsidR="760C7A6E" w:rsidRDefault="1A09A062" w:rsidP="1A09A062">
      <w:pPr>
        <w:spacing w:line="240" w:lineRule="auto"/>
        <w:rPr>
          <w:rStyle w:val="Strong"/>
          <w:rFonts w:ascii="Times New Roman" w:eastAsia="Times New Roman" w:hAnsi="Times New Roman" w:cs="Times New Roman"/>
          <w:b w:val="0"/>
          <w:bCs w:val="0"/>
          <w:i/>
          <w:iCs/>
          <w:sz w:val="24"/>
          <w:szCs w:val="24"/>
          <w:u w:val="single"/>
        </w:rPr>
      </w:pPr>
      <w:r w:rsidRPr="1A09A062">
        <w:rPr>
          <w:rStyle w:val="Strong"/>
          <w:rFonts w:ascii="Times New Roman" w:eastAsia="Times New Roman" w:hAnsi="Times New Roman" w:cs="Times New Roman"/>
          <w:b w:val="0"/>
          <w:bCs w:val="0"/>
          <w:i/>
          <w:iCs/>
          <w:sz w:val="24"/>
          <w:szCs w:val="24"/>
          <w:u w:val="single"/>
        </w:rPr>
        <w:t xml:space="preserve">Summary </w:t>
      </w:r>
      <w:proofErr w:type="gramStart"/>
      <w:r w:rsidRPr="1A09A062">
        <w:rPr>
          <w:rStyle w:val="Strong"/>
          <w:rFonts w:ascii="Times New Roman" w:eastAsia="Times New Roman" w:hAnsi="Times New Roman" w:cs="Times New Roman"/>
          <w:b w:val="0"/>
          <w:bCs w:val="0"/>
          <w:i/>
          <w:iCs/>
          <w:sz w:val="24"/>
          <w:szCs w:val="24"/>
          <w:u w:val="single"/>
        </w:rPr>
        <w:t>of  Inventory</w:t>
      </w:r>
      <w:proofErr w:type="gramEnd"/>
      <w:r w:rsidRPr="1A09A062">
        <w:rPr>
          <w:rStyle w:val="Strong"/>
          <w:rFonts w:ascii="Times New Roman" w:eastAsia="Times New Roman" w:hAnsi="Times New Roman" w:cs="Times New Roman"/>
          <w:b w:val="0"/>
          <w:bCs w:val="0"/>
          <w:i/>
          <w:iCs/>
          <w:sz w:val="24"/>
          <w:szCs w:val="24"/>
          <w:u w:val="single"/>
        </w:rPr>
        <w:t xml:space="preserve"> and Interview Findings:</w:t>
      </w:r>
    </w:p>
    <w:p w14:paraId="1902BBF0" w14:textId="0896FE9F" w:rsidR="006C0E91" w:rsidRDefault="006C0E91" w:rsidP="1A09A062">
      <w:pPr>
        <w:spacing w:line="240" w:lineRule="auto"/>
        <w:rPr>
          <w:rStyle w:val="Strong"/>
          <w:rFonts w:ascii="Times New Roman" w:eastAsia="Times New Roman" w:hAnsi="Times New Roman" w:cs="Times New Roman"/>
          <w:b w:val="0"/>
          <w:bCs w:val="0"/>
          <w:sz w:val="24"/>
          <w:szCs w:val="24"/>
        </w:rPr>
      </w:pPr>
      <w:r>
        <w:rPr>
          <w:rStyle w:val="Strong"/>
          <w:rFonts w:ascii="Times New Roman" w:hAnsi="Times New Roman" w:cs="Times New Roman"/>
          <w:b w:val="0"/>
          <w:bCs w:val="0"/>
          <w:sz w:val="24"/>
          <w:szCs w:val="24"/>
        </w:rPr>
        <w:tab/>
      </w:r>
      <w:r w:rsidRPr="1A09A062">
        <w:rPr>
          <w:rStyle w:val="Strong"/>
          <w:rFonts w:ascii="Times New Roman" w:eastAsia="Times New Roman" w:hAnsi="Times New Roman" w:cs="Times New Roman"/>
          <w:b w:val="0"/>
          <w:bCs w:val="0"/>
          <w:sz w:val="24"/>
          <w:szCs w:val="24"/>
        </w:rPr>
        <w:t>Throughout the mapping and inventory collection process, there was a disproportionate amount of paper only recycling receptacles across campus</w:t>
      </w:r>
      <w:r w:rsidR="00CA3F04" w:rsidRPr="1A09A062">
        <w:rPr>
          <w:rStyle w:val="Strong"/>
          <w:rFonts w:ascii="Times New Roman" w:eastAsia="Times New Roman" w:hAnsi="Times New Roman" w:cs="Times New Roman"/>
          <w:b w:val="0"/>
          <w:bCs w:val="0"/>
          <w:sz w:val="24"/>
          <w:szCs w:val="24"/>
        </w:rPr>
        <w:t>. Many of these receptacles had inconsistent signage</w:t>
      </w:r>
      <w:r w:rsidR="00124EDD" w:rsidRPr="1A09A062">
        <w:rPr>
          <w:rStyle w:val="Strong"/>
          <w:rFonts w:ascii="Times New Roman" w:eastAsia="Times New Roman" w:hAnsi="Times New Roman" w:cs="Times New Roman"/>
          <w:b w:val="0"/>
          <w:bCs w:val="0"/>
          <w:sz w:val="24"/>
          <w:szCs w:val="24"/>
        </w:rPr>
        <w:t xml:space="preserve">; many of the receptacles stated on the sides that they were for general recycling </w:t>
      </w:r>
      <w:r w:rsidR="001A27AD" w:rsidRPr="1A09A062">
        <w:rPr>
          <w:rStyle w:val="Strong"/>
          <w:rFonts w:ascii="Times New Roman" w:eastAsia="Times New Roman" w:hAnsi="Times New Roman" w:cs="Times New Roman"/>
          <w:b w:val="0"/>
          <w:bCs w:val="0"/>
          <w:sz w:val="24"/>
          <w:szCs w:val="24"/>
        </w:rPr>
        <w:t>purposes</w:t>
      </w:r>
      <w:r w:rsidR="00124EDD" w:rsidRPr="1A09A062">
        <w:rPr>
          <w:rStyle w:val="Strong"/>
          <w:rFonts w:ascii="Times New Roman" w:eastAsia="Times New Roman" w:hAnsi="Times New Roman" w:cs="Times New Roman"/>
          <w:b w:val="0"/>
          <w:bCs w:val="0"/>
          <w:sz w:val="24"/>
          <w:szCs w:val="24"/>
        </w:rPr>
        <w:t xml:space="preserve"> while labels on the </w:t>
      </w:r>
      <w:r w:rsidR="001A27AD" w:rsidRPr="1A09A062">
        <w:rPr>
          <w:rStyle w:val="Strong"/>
          <w:rFonts w:ascii="Times New Roman" w:eastAsia="Times New Roman" w:hAnsi="Times New Roman" w:cs="Times New Roman"/>
          <w:b w:val="0"/>
          <w:bCs w:val="0"/>
          <w:sz w:val="24"/>
          <w:szCs w:val="24"/>
        </w:rPr>
        <w:t xml:space="preserve">top of the receptacles stated they were meant for mixed paper recycling only. </w:t>
      </w:r>
      <w:r w:rsidR="00B316DA" w:rsidRPr="1A09A062">
        <w:rPr>
          <w:rStyle w:val="Strong"/>
          <w:rFonts w:ascii="Times New Roman" w:eastAsia="Times New Roman" w:hAnsi="Times New Roman" w:cs="Times New Roman"/>
          <w:b w:val="0"/>
          <w:bCs w:val="0"/>
          <w:sz w:val="24"/>
          <w:szCs w:val="24"/>
        </w:rPr>
        <w:t>It was obvious that users of the receptacles were not following the correct signage and used them for general and mixed</w:t>
      </w:r>
      <w:r w:rsidR="00FE176E" w:rsidRPr="1A09A062">
        <w:rPr>
          <w:rStyle w:val="Strong"/>
          <w:rFonts w:ascii="Times New Roman" w:eastAsia="Times New Roman" w:hAnsi="Times New Roman" w:cs="Times New Roman"/>
          <w:b w:val="0"/>
          <w:bCs w:val="0"/>
          <w:sz w:val="24"/>
          <w:szCs w:val="24"/>
        </w:rPr>
        <w:t>-</w:t>
      </w:r>
      <w:r w:rsidR="00B316DA" w:rsidRPr="1A09A062">
        <w:rPr>
          <w:rStyle w:val="Strong"/>
          <w:rFonts w:ascii="Times New Roman" w:eastAsia="Times New Roman" w:hAnsi="Times New Roman" w:cs="Times New Roman"/>
          <w:b w:val="0"/>
          <w:bCs w:val="0"/>
          <w:sz w:val="24"/>
          <w:szCs w:val="24"/>
        </w:rPr>
        <w:t xml:space="preserve">use recycling instead of just paper. </w:t>
      </w:r>
      <w:r w:rsidR="00FE176E" w:rsidRPr="1A09A062">
        <w:rPr>
          <w:rStyle w:val="Strong"/>
          <w:rFonts w:ascii="Times New Roman" w:eastAsia="Times New Roman" w:hAnsi="Times New Roman" w:cs="Times New Roman"/>
          <w:b w:val="0"/>
          <w:bCs w:val="0"/>
          <w:sz w:val="24"/>
          <w:szCs w:val="24"/>
        </w:rPr>
        <w:t>There was also a common trend of landfill garbage in the recycle receptacles. Most of th</w:t>
      </w:r>
      <w:r w:rsidR="00B906CE" w:rsidRPr="1A09A062">
        <w:rPr>
          <w:rStyle w:val="Strong"/>
          <w:rFonts w:ascii="Times New Roman" w:eastAsia="Times New Roman" w:hAnsi="Times New Roman" w:cs="Times New Roman"/>
          <w:b w:val="0"/>
          <w:bCs w:val="0"/>
          <w:sz w:val="24"/>
          <w:szCs w:val="24"/>
        </w:rPr>
        <w:t>ese receptacles being used incorrectly did not have lids, while the receptacles with lids</w:t>
      </w:r>
      <w:r w:rsidR="009B77B5" w:rsidRPr="1A09A062">
        <w:rPr>
          <w:rStyle w:val="Strong"/>
          <w:rFonts w:ascii="Times New Roman" w:eastAsia="Times New Roman" w:hAnsi="Times New Roman" w:cs="Times New Roman"/>
          <w:b w:val="0"/>
          <w:bCs w:val="0"/>
          <w:sz w:val="24"/>
          <w:szCs w:val="24"/>
        </w:rPr>
        <w:t xml:space="preserve"> that made the opening smaller and signage closer to the top of the bin were better sorted and used correctly. </w:t>
      </w:r>
    </w:p>
    <w:p w14:paraId="71FEF6E9" w14:textId="55A4AEB1" w:rsidR="00E6266D" w:rsidRPr="006C0E91" w:rsidRDefault="1A09A062" w:rsidP="1A09A062">
      <w:pPr>
        <w:spacing w:line="240" w:lineRule="auto"/>
        <w:ind w:firstLine="360"/>
        <w:rPr>
          <w:rStyle w:val="Strong"/>
          <w:rFonts w:ascii="Times New Roman" w:eastAsia="Times New Roman" w:hAnsi="Times New Roman" w:cs="Times New Roman"/>
          <w:b w:val="0"/>
          <w:bCs w:val="0"/>
          <w:sz w:val="24"/>
          <w:szCs w:val="24"/>
        </w:rPr>
      </w:pPr>
      <w:r w:rsidRPr="1A09A062">
        <w:rPr>
          <w:rStyle w:val="Strong"/>
          <w:rFonts w:ascii="Times New Roman" w:eastAsia="Times New Roman" w:hAnsi="Times New Roman" w:cs="Times New Roman"/>
          <w:b w:val="0"/>
          <w:bCs w:val="0"/>
          <w:sz w:val="24"/>
          <w:szCs w:val="24"/>
        </w:rPr>
        <w:t xml:space="preserve">Interviews with custodial and maintenance staff revealed a consistent frustration with incorrect infographics on waste stations resulting in an increase of improper disposal methods on campus. For example, the Panda Express on campus no longer uses the containers that are printed on the sides of compost bins, so people are discarding the new containers and utensils in </w:t>
      </w:r>
      <w:r w:rsidRPr="1A09A062">
        <w:rPr>
          <w:rStyle w:val="Strong"/>
          <w:rFonts w:ascii="Times New Roman" w:eastAsia="Times New Roman" w:hAnsi="Times New Roman" w:cs="Times New Roman"/>
          <w:b w:val="0"/>
          <w:bCs w:val="0"/>
          <w:sz w:val="24"/>
          <w:szCs w:val="24"/>
        </w:rPr>
        <w:lastRenderedPageBreak/>
        <w:t xml:space="preserve">the recycling and landfill stations instead of the compost (L. Mason, personal communication, Nov. 2, 2022). Not only does this contaminate the recycling stations, </w:t>
      </w:r>
      <w:proofErr w:type="gramStart"/>
      <w:r w:rsidRPr="1A09A062">
        <w:rPr>
          <w:rStyle w:val="Strong"/>
          <w:rFonts w:ascii="Times New Roman" w:eastAsia="Times New Roman" w:hAnsi="Times New Roman" w:cs="Times New Roman"/>
          <w:b w:val="0"/>
          <w:bCs w:val="0"/>
          <w:sz w:val="24"/>
          <w:szCs w:val="24"/>
        </w:rPr>
        <w:t>it</w:t>
      </w:r>
      <w:proofErr w:type="gramEnd"/>
      <w:r w:rsidRPr="1A09A062">
        <w:rPr>
          <w:rStyle w:val="Strong"/>
          <w:rFonts w:ascii="Times New Roman" w:eastAsia="Times New Roman" w:hAnsi="Times New Roman" w:cs="Times New Roman"/>
          <w:b w:val="0"/>
          <w:bCs w:val="0"/>
          <w:sz w:val="24"/>
          <w:szCs w:val="24"/>
        </w:rPr>
        <w:t xml:space="preserve"> creates a less sustainable waste stream where compostable items are unnecessarily ending up in landfills. Incorrect signage is resulting in waste contaminating receptacles that are supposed to be sorted which incurs additional fees to the university and disrupts the effectiveness of sustainable actions in the campus waste stream. </w:t>
      </w:r>
    </w:p>
    <w:p w14:paraId="67A0F556" w14:textId="5D072813" w:rsidR="00B97F77" w:rsidRDefault="1A09A062" w:rsidP="1A09A062">
      <w:pPr>
        <w:spacing w:line="240" w:lineRule="auto"/>
        <w:ind w:firstLine="360"/>
        <w:rPr>
          <w:rStyle w:val="Strong"/>
          <w:rFonts w:ascii="Times New Roman" w:eastAsia="Times New Roman" w:hAnsi="Times New Roman" w:cs="Times New Roman"/>
          <w:b w:val="0"/>
          <w:bCs w:val="0"/>
          <w:sz w:val="24"/>
          <w:szCs w:val="24"/>
        </w:rPr>
      </w:pPr>
      <w:r w:rsidRPr="1A09A062">
        <w:rPr>
          <w:rStyle w:val="Strong"/>
          <w:rFonts w:ascii="Times New Roman" w:eastAsia="Times New Roman" w:hAnsi="Times New Roman" w:cs="Times New Roman"/>
          <w:b w:val="0"/>
          <w:bCs w:val="0"/>
          <w:sz w:val="24"/>
          <w:szCs w:val="24"/>
        </w:rPr>
        <w:t xml:space="preserve">Further interviews with custodial staff and groundskeepers showed a pattern of difficulties in completing tasks of emptying disposal stations. The maximum capacity of these stations holds an ideal amount of waste, but it is very difficult for staff to collect and empty the receptacle because of the excessive weight of the waste at full capacity (H. </w:t>
      </w:r>
      <w:proofErr w:type="spellStart"/>
      <w:r w:rsidRPr="1A09A062">
        <w:rPr>
          <w:rStyle w:val="Strong"/>
          <w:rFonts w:ascii="Times New Roman" w:eastAsia="Times New Roman" w:hAnsi="Times New Roman" w:cs="Times New Roman"/>
          <w:b w:val="0"/>
          <w:bCs w:val="0"/>
          <w:sz w:val="24"/>
          <w:szCs w:val="24"/>
        </w:rPr>
        <w:t>Zeretske</w:t>
      </w:r>
      <w:proofErr w:type="spellEnd"/>
      <w:r w:rsidRPr="1A09A062">
        <w:rPr>
          <w:rStyle w:val="Strong"/>
          <w:rFonts w:ascii="Times New Roman" w:eastAsia="Times New Roman" w:hAnsi="Times New Roman" w:cs="Times New Roman"/>
          <w:b w:val="0"/>
          <w:bCs w:val="0"/>
          <w:sz w:val="24"/>
          <w:szCs w:val="24"/>
        </w:rPr>
        <w:t xml:space="preserve">, personal communication, Oct. 17, 2022; O. </w:t>
      </w:r>
      <w:proofErr w:type="spellStart"/>
      <w:r w:rsidRPr="1A09A062">
        <w:rPr>
          <w:rStyle w:val="Strong"/>
          <w:rFonts w:ascii="Times New Roman" w:eastAsia="Times New Roman" w:hAnsi="Times New Roman" w:cs="Times New Roman"/>
          <w:b w:val="0"/>
          <w:bCs w:val="0"/>
          <w:sz w:val="24"/>
          <w:szCs w:val="24"/>
        </w:rPr>
        <w:t>Kollen</w:t>
      </w:r>
      <w:proofErr w:type="spellEnd"/>
      <w:r w:rsidRPr="1A09A062">
        <w:rPr>
          <w:rStyle w:val="Strong"/>
          <w:rFonts w:ascii="Times New Roman" w:eastAsia="Times New Roman" w:hAnsi="Times New Roman" w:cs="Times New Roman"/>
          <w:b w:val="0"/>
          <w:bCs w:val="0"/>
          <w:sz w:val="24"/>
          <w:szCs w:val="24"/>
        </w:rPr>
        <w:t xml:space="preserve">, personal communication, Oct. 20, 2022). This is especially true for the Big Belly receptacles, as these specific stations compress waste throughout the day in order to make additional room in the container for more waste. </w:t>
      </w:r>
    </w:p>
    <w:p w14:paraId="399E74B0" w14:textId="5FC2137F" w:rsidR="006719F3" w:rsidRDefault="1A09A062" w:rsidP="1A09A062">
      <w:pPr>
        <w:spacing w:line="240" w:lineRule="auto"/>
        <w:ind w:firstLine="360"/>
        <w:rPr>
          <w:rStyle w:val="Strong"/>
          <w:rFonts w:ascii="Times New Roman" w:eastAsia="Times New Roman" w:hAnsi="Times New Roman" w:cs="Times New Roman"/>
          <w:b w:val="0"/>
          <w:bCs w:val="0"/>
          <w:sz w:val="24"/>
          <w:szCs w:val="24"/>
        </w:rPr>
      </w:pPr>
      <w:r w:rsidRPr="1A09A062">
        <w:rPr>
          <w:rStyle w:val="Strong"/>
          <w:rFonts w:ascii="Times New Roman" w:eastAsia="Times New Roman" w:hAnsi="Times New Roman" w:cs="Times New Roman"/>
          <w:b w:val="0"/>
          <w:bCs w:val="0"/>
          <w:sz w:val="24"/>
          <w:szCs w:val="24"/>
        </w:rPr>
        <w:t>An interview with Luke Mason proved the importance of education and informational resources when it comes to waste disposal habits on campus, especially in the dorms. Prior to the COVID-19 pandemic closing campus, residential life services provided a crash course for freshman and first year students living on campus on how to properly dispose of waste and correct methods of sorting different types of recyclables and compost to divert these materials from landfills. Staff expressed concerns that this program has been discontinued since on campus living services have been reinstated in Fall, 2021 and have reported seeing a massive influx of incorrect disposal habits. This has created a huge disruption to the previously sustainable waste stream on Western’s campus. Reinstating these programs and practices for first year students would likely return the waste stream to its previously environmentally friendly waste stream. At Western’s dining halls, Aramark’s sustainability record does not seem to be a matter of concern for staff members who work closely with them. A tour of the Viking Commons with Luke Mason confirmed that dining staff are correctly sorting recyclables and compost in the pre-consumer stage and composting all organic waste in the post-consumer stage. Contamination seems to be far more common in other areas of campus than in the dining halls.</w:t>
      </w:r>
    </w:p>
    <w:p w14:paraId="0709F461" w14:textId="679C4AAD" w:rsidR="00F91EC9" w:rsidRPr="0062242F" w:rsidRDefault="00F91EC9" w:rsidP="1A09A062">
      <w:pPr>
        <w:pStyle w:val="Style2"/>
        <w:spacing w:line="240" w:lineRule="auto"/>
        <w:rPr>
          <w:rStyle w:val="Strong"/>
          <w:rFonts w:eastAsia="Times New Roman"/>
          <w:b/>
          <w:bCs/>
          <w:shd w:val="clear" w:color="auto" w:fill="FFFFFF"/>
        </w:rPr>
      </w:pPr>
      <w:bookmarkStart w:id="9" w:name="_Toc117603114"/>
      <w:bookmarkStart w:id="10" w:name="_Toc121358277"/>
      <w:r w:rsidRPr="1A09A062">
        <w:rPr>
          <w:rStyle w:val="Strong"/>
          <w:rFonts w:eastAsia="Times New Roman"/>
          <w:b/>
          <w:bCs/>
          <w:shd w:val="clear" w:color="auto" w:fill="FFFFFF"/>
        </w:rPr>
        <w:t>Recommendations</w:t>
      </w:r>
      <w:bookmarkEnd w:id="9"/>
      <w:bookmarkEnd w:id="10"/>
      <w:r w:rsidRPr="1A09A062">
        <w:rPr>
          <w:rStyle w:val="Strong"/>
          <w:rFonts w:eastAsia="Times New Roman"/>
          <w:b/>
          <w:bCs/>
          <w:shd w:val="clear" w:color="auto" w:fill="FFFFFF"/>
        </w:rPr>
        <w:t xml:space="preserve"> </w:t>
      </w:r>
    </w:p>
    <w:p w14:paraId="1F308E13" w14:textId="49BA05B3" w:rsidR="27A674DC" w:rsidRDefault="1A09A062" w:rsidP="1A09A062">
      <w:pPr>
        <w:spacing w:line="240" w:lineRule="auto"/>
        <w:ind w:firstLine="720"/>
        <w:rPr>
          <w:rStyle w:val="Strong"/>
          <w:rFonts w:ascii="Times New Roman" w:eastAsia="Times New Roman" w:hAnsi="Times New Roman" w:cs="Times New Roman"/>
          <w:b w:val="0"/>
          <w:bCs w:val="0"/>
          <w:sz w:val="24"/>
          <w:szCs w:val="24"/>
        </w:rPr>
      </w:pPr>
      <w:r w:rsidRPr="1A09A062">
        <w:rPr>
          <w:rStyle w:val="Strong"/>
          <w:rFonts w:ascii="Times New Roman" w:eastAsia="Times New Roman" w:hAnsi="Times New Roman" w:cs="Times New Roman"/>
          <w:b w:val="0"/>
          <w:bCs w:val="0"/>
          <w:sz w:val="24"/>
          <w:szCs w:val="24"/>
        </w:rPr>
        <w:t xml:space="preserve">The map of waste disposal sites and corresponding inventory spreadsheet will eventually be used by staff members to monitor the stream of waste at Western. This will require several key components, which will be addressed by future groups. One of the first tasks will be the identification of permanent staff members at Western who can take on the responsibility of updating the spreadsheet whenever a change is made to waste disposal sites. This may require the creation of a new staff position, and future groups will discover staff members’ preferences through interviews. Until that time, future student groups will update the map and spreadsheet until the entire campus has been mapped. If this task is the main focus of the Spring 2023 group, it can be accomplished in a single quarter. It is critical that this group has at least one member who specializes in GIS and has experience with ArcGIS software to ensure that all information and mapping is efficient and accurate. </w:t>
      </w:r>
    </w:p>
    <w:p w14:paraId="5C8221B6" w14:textId="51CD1EA3" w:rsidR="00F61985" w:rsidRDefault="1A09A062" w:rsidP="1A09A062">
      <w:pPr>
        <w:spacing w:line="240" w:lineRule="auto"/>
        <w:ind w:firstLine="720"/>
        <w:rPr>
          <w:rStyle w:val="Strong"/>
          <w:rFonts w:ascii="Times New Roman" w:eastAsia="Times New Roman" w:hAnsi="Times New Roman" w:cs="Times New Roman"/>
          <w:b w:val="0"/>
          <w:bCs w:val="0"/>
          <w:sz w:val="24"/>
          <w:szCs w:val="24"/>
        </w:rPr>
      </w:pPr>
      <w:r w:rsidRPr="1A09A062">
        <w:rPr>
          <w:rStyle w:val="Strong"/>
          <w:rFonts w:ascii="Times New Roman" w:eastAsia="Times New Roman" w:hAnsi="Times New Roman" w:cs="Times New Roman"/>
          <w:b w:val="0"/>
          <w:bCs w:val="0"/>
          <w:sz w:val="24"/>
          <w:szCs w:val="24"/>
        </w:rPr>
        <w:t xml:space="preserve">The idea proposed by the Spring 2022 group of creating a student position to handle waste stream monitoring is not ideal, both due to the high turnover rate of student positions and the extra time spent training student employees. Additionally, increased cooperation between departments handling waste disposal reduces the need to have the person in charge be a neutral </w:t>
      </w:r>
      <w:r w:rsidRPr="1A09A062">
        <w:rPr>
          <w:rStyle w:val="Strong"/>
          <w:rFonts w:ascii="Times New Roman" w:eastAsia="Times New Roman" w:hAnsi="Times New Roman" w:cs="Times New Roman"/>
          <w:b w:val="0"/>
          <w:bCs w:val="0"/>
          <w:sz w:val="24"/>
          <w:szCs w:val="24"/>
        </w:rPr>
        <w:lastRenderedPageBreak/>
        <w:t xml:space="preserve">third party. Further discussion with staff members will build trust and </w:t>
      </w:r>
      <w:proofErr w:type="gramStart"/>
      <w:r w:rsidRPr="1A09A062">
        <w:rPr>
          <w:rStyle w:val="Strong"/>
          <w:rFonts w:ascii="Times New Roman" w:eastAsia="Times New Roman" w:hAnsi="Times New Roman" w:cs="Times New Roman"/>
          <w:b w:val="0"/>
          <w:bCs w:val="0"/>
          <w:sz w:val="24"/>
          <w:szCs w:val="24"/>
        </w:rPr>
        <w:t>finalized</w:t>
      </w:r>
      <w:proofErr w:type="gramEnd"/>
      <w:r w:rsidRPr="1A09A062">
        <w:rPr>
          <w:rStyle w:val="Strong"/>
          <w:rFonts w:ascii="Times New Roman" w:eastAsia="Times New Roman" w:hAnsi="Times New Roman" w:cs="Times New Roman"/>
          <w:b w:val="0"/>
          <w:bCs w:val="0"/>
          <w:sz w:val="24"/>
          <w:szCs w:val="24"/>
        </w:rPr>
        <w:t xml:space="preserve"> methods for data collection that are approved by all parties will cement their partnership in the program.</w:t>
      </w:r>
    </w:p>
    <w:p w14:paraId="1ECD63F3" w14:textId="38F9AA2E" w:rsidR="1CDDA331" w:rsidRDefault="1A09A062" w:rsidP="1A09A062">
      <w:pPr>
        <w:spacing w:line="240" w:lineRule="auto"/>
        <w:ind w:firstLine="720"/>
        <w:rPr>
          <w:rStyle w:val="Strong"/>
          <w:rFonts w:ascii="Times New Roman" w:eastAsia="Times New Roman" w:hAnsi="Times New Roman" w:cs="Times New Roman"/>
          <w:b w:val="0"/>
          <w:bCs w:val="0"/>
          <w:sz w:val="24"/>
          <w:szCs w:val="24"/>
        </w:rPr>
      </w:pPr>
      <w:r w:rsidRPr="1A09A062">
        <w:rPr>
          <w:rStyle w:val="Strong"/>
          <w:rFonts w:ascii="Times New Roman" w:eastAsia="Times New Roman" w:hAnsi="Times New Roman" w:cs="Times New Roman"/>
          <w:b w:val="0"/>
          <w:bCs w:val="0"/>
          <w:sz w:val="24"/>
          <w:szCs w:val="24"/>
        </w:rPr>
        <w:t xml:space="preserve">The ResLife training program for new students to correctly sort waste should be implemented again, as soon as possible. Throughout interviews this quarter, staff members have expressed disappointment in the lack of education of new students in sorting waste. Education also continues after freshman year, as changes to take-out containers (such as Panda Express) and other disposables may cause further confusion when signage is not updated. Future project groups will need to consider how education can be improved beyond these suggestions (See Appendix H). At the bare minimum, the standards of waste stream education need to return to pre-COVID-19 lockdown levels. </w:t>
      </w:r>
    </w:p>
    <w:p w14:paraId="616B5460" w14:textId="282D307C" w:rsidR="1842DBBC" w:rsidRDefault="1A09A062" w:rsidP="1A09A062">
      <w:pPr>
        <w:spacing w:line="240" w:lineRule="auto"/>
        <w:ind w:firstLine="720"/>
        <w:rPr>
          <w:rStyle w:val="Strong"/>
          <w:rFonts w:ascii="Times New Roman" w:eastAsia="Times New Roman" w:hAnsi="Times New Roman" w:cs="Times New Roman"/>
          <w:b w:val="0"/>
          <w:bCs w:val="0"/>
          <w:sz w:val="24"/>
          <w:szCs w:val="24"/>
        </w:rPr>
      </w:pPr>
      <w:r w:rsidRPr="1A09A062">
        <w:rPr>
          <w:rStyle w:val="Strong"/>
          <w:rFonts w:ascii="Times New Roman" w:eastAsia="Times New Roman" w:hAnsi="Times New Roman" w:cs="Times New Roman"/>
          <w:b w:val="0"/>
          <w:bCs w:val="0"/>
          <w:sz w:val="24"/>
          <w:szCs w:val="24"/>
        </w:rPr>
        <w:t xml:space="preserve">Tracking amounts of waste, especially organic waste, proved to be a more time-consuming task than expected and exceeded the scope of the Fall 2022 project. In the process of developing guidelines for staff members to track waste, future groups will also develop methods to measure the amount of waste in each container. This could be as simple as inserting a yardstick into the unit, or as complex as measuring by weight. Interviews with staff members (see Appendix I) will determine what is a realistic expectation for groundskeeping and custodial policy. </w:t>
      </w:r>
    </w:p>
    <w:p w14:paraId="2E035A17" w14:textId="1C01A5CA" w:rsidR="1842DBBC" w:rsidRDefault="1A09A062" w:rsidP="1A09A062">
      <w:pPr>
        <w:spacing w:line="240" w:lineRule="auto"/>
        <w:ind w:firstLine="720"/>
        <w:rPr>
          <w:rStyle w:val="Strong"/>
          <w:rFonts w:ascii="Times New Roman" w:eastAsia="Times New Roman" w:hAnsi="Times New Roman" w:cs="Times New Roman"/>
          <w:b w:val="0"/>
          <w:bCs w:val="0"/>
          <w:sz w:val="24"/>
          <w:szCs w:val="24"/>
        </w:rPr>
      </w:pPr>
      <w:r w:rsidRPr="1A09A062">
        <w:rPr>
          <w:rStyle w:val="Strong"/>
          <w:rFonts w:ascii="Times New Roman" w:eastAsia="Times New Roman" w:hAnsi="Times New Roman" w:cs="Times New Roman"/>
          <w:b w:val="0"/>
          <w:bCs w:val="0"/>
          <w:sz w:val="24"/>
          <w:szCs w:val="24"/>
        </w:rPr>
        <w:t xml:space="preserve">One component of the Spring 2022 group’s recommendations that should be implemented in the future is the development of a cost-recovery system. Less waste contamination will mean more funds for the university, which can be spent on education initiatives or infrastructure improvements to the waste stream (more consistent sorting systems, better signage, etc.). Policy will need to be developed to redirect these funds. Finally, after the administration of the map and spreadsheet has been handed off to professional staff, student groups will develop and submit a grant for new capital improvements, such as </w:t>
      </w:r>
      <w:proofErr w:type="gramStart"/>
      <w:r w:rsidRPr="1A09A062">
        <w:rPr>
          <w:rStyle w:val="Strong"/>
          <w:rFonts w:ascii="Times New Roman" w:eastAsia="Times New Roman" w:hAnsi="Times New Roman" w:cs="Times New Roman"/>
          <w:b w:val="0"/>
          <w:bCs w:val="0"/>
          <w:sz w:val="24"/>
          <w:szCs w:val="24"/>
        </w:rPr>
        <w:t>more Big</w:t>
      </w:r>
      <w:proofErr w:type="gramEnd"/>
      <w:r w:rsidRPr="1A09A062">
        <w:rPr>
          <w:rStyle w:val="Strong"/>
          <w:rFonts w:ascii="Times New Roman" w:eastAsia="Times New Roman" w:hAnsi="Times New Roman" w:cs="Times New Roman"/>
          <w:b w:val="0"/>
          <w:bCs w:val="0"/>
          <w:sz w:val="24"/>
          <w:szCs w:val="24"/>
        </w:rPr>
        <w:t xml:space="preserve"> Belly units, with proposed locations based on data collected and analyzed by previous groups.</w:t>
      </w:r>
    </w:p>
    <w:p w14:paraId="00CCF9ED" w14:textId="68BF8F87" w:rsidR="00F91EC9" w:rsidRPr="0062242F" w:rsidRDefault="00F91EC9" w:rsidP="1A09A062">
      <w:pPr>
        <w:pStyle w:val="Style2"/>
        <w:spacing w:line="240" w:lineRule="auto"/>
        <w:rPr>
          <w:rStyle w:val="Strong"/>
          <w:rFonts w:eastAsia="Times New Roman"/>
          <w:b/>
          <w:bCs/>
          <w:highlight w:val="magenta"/>
        </w:rPr>
      </w:pPr>
      <w:bookmarkStart w:id="11" w:name="_Toc117603115"/>
      <w:bookmarkStart w:id="12" w:name="_Toc121358278"/>
      <w:r w:rsidRPr="1A09A062">
        <w:rPr>
          <w:rStyle w:val="Strong"/>
          <w:rFonts w:eastAsia="Times New Roman"/>
          <w:b/>
          <w:bCs/>
          <w:shd w:val="clear" w:color="auto" w:fill="FFFFFF"/>
        </w:rPr>
        <w:t>Monitoring and Evaluation</w:t>
      </w:r>
      <w:bookmarkEnd w:id="11"/>
      <w:bookmarkEnd w:id="12"/>
    </w:p>
    <w:p w14:paraId="1A5966D9" w14:textId="5886A04F" w:rsidR="00F91EC9" w:rsidRPr="00C02BD7" w:rsidRDefault="1A09A062" w:rsidP="1A09A062">
      <w:pPr>
        <w:pStyle w:val="NoSpacing"/>
        <w:rPr>
          <w:rStyle w:val="Strong"/>
          <w:rFonts w:ascii="Times New Roman" w:eastAsia="Times New Roman" w:hAnsi="Times New Roman" w:cs="Times New Roman"/>
          <w:b w:val="0"/>
          <w:bCs w:val="0"/>
          <w:i/>
          <w:iCs/>
          <w:sz w:val="24"/>
          <w:szCs w:val="24"/>
          <w:u w:val="single"/>
        </w:rPr>
      </w:pPr>
      <w:r w:rsidRPr="1A09A062">
        <w:rPr>
          <w:rStyle w:val="Strong"/>
          <w:rFonts w:ascii="Times New Roman" w:eastAsia="Times New Roman" w:hAnsi="Times New Roman" w:cs="Times New Roman"/>
          <w:b w:val="0"/>
          <w:bCs w:val="0"/>
          <w:i/>
          <w:iCs/>
          <w:sz w:val="24"/>
          <w:szCs w:val="24"/>
          <w:u w:val="single"/>
        </w:rPr>
        <w:t>Trackable Features</w:t>
      </w:r>
    </w:p>
    <w:p w14:paraId="7D1CF0F9" w14:textId="70A86225" w:rsidR="536AD468" w:rsidRDefault="1A09A062" w:rsidP="1A09A062">
      <w:pPr>
        <w:pStyle w:val="NoSpacing"/>
        <w:ind w:firstLine="720"/>
        <w:rPr>
          <w:rStyle w:val="Strong"/>
          <w:rFonts w:ascii="Times New Roman" w:eastAsia="Times New Roman" w:hAnsi="Times New Roman" w:cs="Times New Roman"/>
          <w:b w:val="0"/>
          <w:bCs w:val="0"/>
          <w:sz w:val="24"/>
          <w:szCs w:val="24"/>
        </w:rPr>
      </w:pPr>
      <w:r w:rsidRPr="1A09A062">
        <w:rPr>
          <w:rStyle w:val="Strong"/>
          <w:rFonts w:ascii="Times New Roman" w:eastAsia="Times New Roman" w:hAnsi="Times New Roman" w:cs="Times New Roman"/>
          <w:b w:val="0"/>
          <w:bCs w:val="0"/>
          <w:sz w:val="24"/>
          <w:szCs w:val="24"/>
        </w:rPr>
        <w:t xml:space="preserve">This project’s progress can be tracked using various deliverables assigned to the project group each quarter. We have recommended one to two deliverables per quarter, allowing students to focus their energy on fully completing their aspect of the project before handing it off to the next group. Progress can be determined by how many milestones have been completed at the end of each quarter. Later </w:t>
      </w:r>
      <w:proofErr w:type="gramStart"/>
      <w:r w:rsidRPr="1A09A062">
        <w:rPr>
          <w:rStyle w:val="Strong"/>
          <w:rFonts w:ascii="Times New Roman" w:eastAsia="Times New Roman" w:hAnsi="Times New Roman" w:cs="Times New Roman"/>
          <w:b w:val="0"/>
          <w:bCs w:val="0"/>
          <w:sz w:val="24"/>
          <w:szCs w:val="24"/>
        </w:rPr>
        <w:t>on</w:t>
      </w:r>
      <w:proofErr w:type="gramEnd"/>
      <w:r w:rsidRPr="1A09A062">
        <w:rPr>
          <w:rStyle w:val="Strong"/>
          <w:rFonts w:ascii="Times New Roman" w:eastAsia="Times New Roman" w:hAnsi="Times New Roman" w:cs="Times New Roman"/>
          <w:b w:val="0"/>
          <w:bCs w:val="0"/>
          <w:sz w:val="24"/>
          <w:szCs w:val="24"/>
        </w:rPr>
        <w:t xml:space="preserve"> in the project’s life cycle (Fall 2024), a more detailed analysis of the completed project will be a deliverable.</w:t>
      </w:r>
    </w:p>
    <w:p w14:paraId="31D4A838" w14:textId="77777777" w:rsidR="00D7769F" w:rsidRPr="00C02BD7" w:rsidRDefault="00D7769F" w:rsidP="1A09A062">
      <w:pPr>
        <w:pStyle w:val="NoSpacing"/>
        <w:ind w:firstLine="720"/>
        <w:rPr>
          <w:rStyle w:val="Strong"/>
          <w:rFonts w:ascii="Times New Roman" w:eastAsia="Times New Roman" w:hAnsi="Times New Roman" w:cs="Times New Roman"/>
          <w:b w:val="0"/>
          <w:bCs w:val="0"/>
          <w:i/>
          <w:iCs/>
          <w:sz w:val="24"/>
          <w:szCs w:val="24"/>
          <w:u w:val="single"/>
        </w:rPr>
      </w:pPr>
    </w:p>
    <w:p w14:paraId="7344919B" w14:textId="2DF77B5A" w:rsidR="00F91EC9" w:rsidRPr="00D7769F" w:rsidRDefault="1A09A062" w:rsidP="1A09A062">
      <w:pPr>
        <w:pStyle w:val="NoSpacing"/>
        <w:rPr>
          <w:rStyle w:val="Strong"/>
          <w:rFonts w:ascii="Times New Roman" w:eastAsia="Times New Roman" w:hAnsi="Times New Roman" w:cs="Times New Roman"/>
          <w:b w:val="0"/>
          <w:bCs w:val="0"/>
          <w:i/>
          <w:iCs/>
          <w:sz w:val="24"/>
          <w:szCs w:val="24"/>
          <w:u w:val="single"/>
          <w:shd w:val="clear" w:color="auto" w:fill="FFFFFF"/>
        </w:rPr>
      </w:pPr>
      <w:r w:rsidRPr="1A09A062">
        <w:rPr>
          <w:rStyle w:val="Strong"/>
          <w:rFonts w:ascii="Times New Roman" w:eastAsia="Times New Roman" w:hAnsi="Times New Roman" w:cs="Times New Roman"/>
          <w:b w:val="0"/>
          <w:bCs w:val="0"/>
          <w:i/>
          <w:iCs/>
          <w:sz w:val="24"/>
          <w:szCs w:val="24"/>
          <w:u w:val="single"/>
        </w:rPr>
        <w:t>Project Timeline</w:t>
      </w:r>
    </w:p>
    <w:p w14:paraId="28C82013" w14:textId="75429C85" w:rsidR="000037E7" w:rsidRDefault="006F2501" w:rsidP="1A09A062">
      <w:pPr>
        <w:pStyle w:val="NoSpacing"/>
        <w:rPr>
          <w:rStyle w:val="Strong"/>
          <w:rFonts w:ascii="Times New Roman" w:eastAsia="Times New Roman" w:hAnsi="Times New Roman" w:cs="Times New Roman"/>
        </w:rPr>
      </w:pPr>
      <w:r>
        <w:rPr>
          <w:noProof/>
        </w:rPr>
        <w:lastRenderedPageBreak/>
        <w:drawing>
          <wp:inline distT="0" distB="0" distL="0" distR="0" wp14:anchorId="5242CA0C" wp14:editId="6151549D">
            <wp:extent cx="5982014" cy="52387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5982014" cy="5238748"/>
                    </a:xfrm>
                    <a:prstGeom prst="rect">
                      <a:avLst/>
                    </a:prstGeom>
                  </pic:spPr>
                </pic:pic>
              </a:graphicData>
            </a:graphic>
          </wp:inline>
        </w:drawing>
      </w:r>
    </w:p>
    <w:p w14:paraId="32F50A27" w14:textId="2C072AD8" w:rsidR="00F91EC9" w:rsidRPr="0062242F" w:rsidRDefault="00F91EC9" w:rsidP="1A09A062">
      <w:pPr>
        <w:pStyle w:val="Style2"/>
        <w:spacing w:line="240" w:lineRule="auto"/>
        <w:rPr>
          <w:rStyle w:val="Strong"/>
          <w:rFonts w:eastAsia="Times New Roman"/>
          <w:b/>
          <w:bCs/>
        </w:rPr>
      </w:pPr>
      <w:bookmarkStart w:id="13" w:name="_Toc117603116"/>
      <w:bookmarkStart w:id="14" w:name="_Toc121358279"/>
      <w:r w:rsidRPr="1A09A062">
        <w:rPr>
          <w:rStyle w:val="Strong"/>
          <w:rFonts w:eastAsia="Times New Roman"/>
          <w:b/>
          <w:bCs/>
          <w:shd w:val="clear" w:color="auto" w:fill="FFFFFF"/>
        </w:rPr>
        <w:t>Budget</w:t>
      </w:r>
      <w:bookmarkEnd w:id="13"/>
      <w:bookmarkEnd w:id="14"/>
      <w:r w:rsidRPr="1A09A062">
        <w:rPr>
          <w:rStyle w:val="Strong"/>
          <w:rFonts w:eastAsia="Times New Roman"/>
          <w:b/>
          <w:bCs/>
          <w:shd w:val="clear" w:color="auto" w:fill="FFFFFF"/>
        </w:rPr>
        <w:t xml:space="preserve"> </w:t>
      </w:r>
    </w:p>
    <w:p w14:paraId="6E0E2E21" w14:textId="34C8E8C9" w:rsidR="00F91EC9" w:rsidRPr="0062242F" w:rsidRDefault="1A09A062" w:rsidP="1A09A062">
      <w:pPr>
        <w:spacing w:line="240" w:lineRule="auto"/>
        <w:rPr>
          <w:rStyle w:val="Strong"/>
          <w:rFonts w:ascii="Times New Roman" w:eastAsia="Times New Roman" w:hAnsi="Times New Roman" w:cs="Times New Roman"/>
          <w:b w:val="0"/>
          <w:bCs w:val="0"/>
          <w:i/>
          <w:iCs/>
          <w:sz w:val="24"/>
          <w:szCs w:val="24"/>
          <w:u w:val="single"/>
        </w:rPr>
      </w:pPr>
      <w:r w:rsidRPr="1A09A062">
        <w:rPr>
          <w:rStyle w:val="Strong"/>
          <w:rFonts w:ascii="Times New Roman" w:eastAsia="Times New Roman" w:hAnsi="Times New Roman" w:cs="Times New Roman"/>
          <w:b w:val="0"/>
          <w:bCs w:val="0"/>
          <w:i/>
          <w:iCs/>
          <w:sz w:val="24"/>
          <w:szCs w:val="24"/>
          <w:u w:val="single"/>
        </w:rPr>
        <w:t>SSC and Dining Hall Billing:</w:t>
      </w:r>
    </w:p>
    <w:p w14:paraId="1D246D53" w14:textId="1048BE1A" w:rsidR="00F91EC9" w:rsidRPr="0062242F" w:rsidRDefault="1A09A062" w:rsidP="1A09A062">
      <w:pPr>
        <w:spacing w:line="240" w:lineRule="auto"/>
        <w:ind w:firstLine="720"/>
        <w:rPr>
          <w:rFonts w:ascii="Times New Roman" w:eastAsia="Times New Roman" w:hAnsi="Times New Roman" w:cs="Times New Roman"/>
          <w:sz w:val="24"/>
          <w:szCs w:val="24"/>
          <w:lang w:val="en-US"/>
        </w:rPr>
      </w:pPr>
      <w:r w:rsidRPr="1A09A062">
        <w:rPr>
          <w:rFonts w:ascii="Times New Roman" w:eastAsia="Times New Roman" w:hAnsi="Times New Roman" w:cs="Times New Roman"/>
          <w:sz w:val="24"/>
          <w:szCs w:val="24"/>
        </w:rPr>
        <w:t xml:space="preserve">For compostable waste, the Viking Union uses a 2-yard dumpster that’s picked up five times a week and is billed $930.60 per month. Ridgeway Commons uses a 2-yard picked up twice a week at $237.60 per month. The Atrium within </w:t>
      </w:r>
      <w:proofErr w:type="spellStart"/>
      <w:r w:rsidRPr="1A09A062">
        <w:rPr>
          <w:rFonts w:ascii="Times New Roman" w:eastAsia="Times New Roman" w:hAnsi="Times New Roman" w:cs="Times New Roman"/>
          <w:sz w:val="24"/>
          <w:szCs w:val="24"/>
        </w:rPr>
        <w:t>Arntzen</w:t>
      </w:r>
      <w:proofErr w:type="spellEnd"/>
      <w:r w:rsidRPr="1A09A062">
        <w:rPr>
          <w:rFonts w:ascii="Times New Roman" w:eastAsia="Times New Roman" w:hAnsi="Times New Roman" w:cs="Times New Roman"/>
          <w:sz w:val="24"/>
          <w:szCs w:val="24"/>
        </w:rPr>
        <w:t xml:space="preserve"> Hall has four 60-gallon totes picked up weekly, on Mondays, at $76.20 per month. And the Fairhaven Commons uses a 2-yard picked up twice a week for $237.60 per month (A. Cambre, personal communication, Nov. 2, 2022; See Appendix J). No information was given on the cost of contamination fees. The project sponsor, Amanda Cambre, has inquired into this and contacted Terrence Symonds, </w:t>
      </w:r>
      <w:r w:rsidRPr="1A09A062">
        <w:rPr>
          <w:rFonts w:ascii="Times New Roman" w:eastAsia="Times New Roman" w:hAnsi="Times New Roman" w:cs="Times New Roman"/>
          <w:sz w:val="24"/>
          <w:szCs w:val="24"/>
          <w:lang w:val="en-US"/>
        </w:rPr>
        <w:t>Associate Director of University Residences Facilities.</w:t>
      </w:r>
    </w:p>
    <w:p w14:paraId="1C77272D" w14:textId="7D76879E" w:rsidR="00F91EC9" w:rsidRPr="0062242F" w:rsidRDefault="1A09A062" w:rsidP="1A09A062">
      <w:pPr>
        <w:spacing w:line="240" w:lineRule="auto"/>
        <w:rPr>
          <w:rFonts w:ascii="Times New Roman" w:eastAsia="Times New Roman" w:hAnsi="Times New Roman" w:cs="Times New Roman"/>
          <w:sz w:val="24"/>
          <w:szCs w:val="24"/>
          <w:shd w:val="clear" w:color="auto" w:fill="FFFFFF"/>
          <w:lang w:val="en-US"/>
        </w:rPr>
      </w:pPr>
      <w:r w:rsidRPr="1A09A062">
        <w:rPr>
          <w:rFonts w:ascii="Times New Roman" w:eastAsia="Times New Roman" w:hAnsi="Times New Roman" w:cs="Times New Roman"/>
          <w:sz w:val="24"/>
          <w:szCs w:val="24"/>
          <w:lang w:val="en-US"/>
        </w:rPr>
        <w:t xml:space="preserve">During the 2024 Winter Quarter iteration of this project, students will focus on analyzing the waste stream to locate </w:t>
      </w:r>
      <w:bookmarkStart w:id="15" w:name="_Int_3Zt8Nn3O"/>
      <w:r w:rsidRPr="1A09A062">
        <w:rPr>
          <w:rFonts w:ascii="Times New Roman" w:eastAsia="Times New Roman" w:hAnsi="Times New Roman" w:cs="Times New Roman"/>
          <w:sz w:val="24"/>
          <w:szCs w:val="24"/>
          <w:lang w:val="en-US"/>
        </w:rPr>
        <w:t>inefficiencies</w:t>
      </w:r>
      <w:bookmarkEnd w:id="15"/>
      <w:r w:rsidRPr="1A09A062">
        <w:rPr>
          <w:rFonts w:ascii="Times New Roman" w:eastAsia="Times New Roman" w:hAnsi="Times New Roman" w:cs="Times New Roman"/>
          <w:sz w:val="24"/>
          <w:szCs w:val="24"/>
          <w:lang w:val="en-US"/>
        </w:rPr>
        <w:t xml:space="preserve">, from issues with bin location and concentration to specific recommendations for labeling changes on bins. This will be the ideal time for students to take budget considerations into account. The student group will acquire specific </w:t>
      </w:r>
      <w:bookmarkStart w:id="16" w:name="_Int_P59vaEcL"/>
      <w:r w:rsidRPr="1A09A062">
        <w:rPr>
          <w:rFonts w:ascii="Times New Roman" w:eastAsia="Times New Roman" w:hAnsi="Times New Roman" w:cs="Times New Roman"/>
          <w:sz w:val="24"/>
          <w:szCs w:val="24"/>
          <w:lang w:val="en-US"/>
        </w:rPr>
        <w:t>receipts</w:t>
      </w:r>
      <w:bookmarkEnd w:id="16"/>
      <w:r w:rsidRPr="1A09A062">
        <w:rPr>
          <w:rFonts w:ascii="Times New Roman" w:eastAsia="Times New Roman" w:hAnsi="Times New Roman" w:cs="Times New Roman"/>
          <w:sz w:val="24"/>
          <w:szCs w:val="24"/>
          <w:lang w:val="en-US"/>
        </w:rPr>
        <w:t xml:space="preserve"> of SSC bills and confirm the financial burden of contamination fees incurred by the university. The inventory data and the budgetary data will be used in concert to determine which locations are most at risk </w:t>
      </w:r>
      <w:r w:rsidRPr="1A09A062">
        <w:rPr>
          <w:rFonts w:ascii="Times New Roman" w:eastAsia="Times New Roman" w:hAnsi="Times New Roman" w:cs="Times New Roman"/>
          <w:sz w:val="24"/>
          <w:szCs w:val="24"/>
          <w:lang w:val="en-US"/>
        </w:rPr>
        <w:lastRenderedPageBreak/>
        <w:t xml:space="preserve">of incurring fees, and what changes could be made to remedy that. We recommend that if this information continues to be difficult to obtain, the student groups for any quarter in 2023 may wish to begin the process of </w:t>
      </w:r>
      <w:bookmarkStart w:id="17" w:name="_Int_PNUDVHZL"/>
      <w:r w:rsidRPr="1A09A062">
        <w:rPr>
          <w:rFonts w:ascii="Times New Roman" w:eastAsia="Times New Roman" w:hAnsi="Times New Roman" w:cs="Times New Roman"/>
          <w:sz w:val="24"/>
          <w:szCs w:val="24"/>
          <w:lang w:val="en-US"/>
        </w:rPr>
        <w:t>acquirin</w:t>
      </w:r>
      <w:bookmarkEnd w:id="17"/>
      <w:r w:rsidRPr="1A09A062">
        <w:rPr>
          <w:rFonts w:ascii="Times New Roman" w:eastAsia="Times New Roman" w:hAnsi="Times New Roman" w:cs="Times New Roman"/>
          <w:sz w:val="24"/>
          <w:szCs w:val="24"/>
          <w:lang w:val="en-US"/>
        </w:rPr>
        <w:t>g this data earlier, even if it is not immediately relevant to completing their deliverables.</w:t>
      </w:r>
    </w:p>
    <w:p w14:paraId="260E7827" w14:textId="618F24D8" w:rsidR="00F91EC9" w:rsidRPr="0062242F" w:rsidRDefault="00F91EC9" w:rsidP="1A09A062">
      <w:pPr>
        <w:pStyle w:val="Style2"/>
        <w:spacing w:line="240" w:lineRule="auto"/>
        <w:rPr>
          <w:rStyle w:val="Strong"/>
          <w:rFonts w:eastAsia="Times New Roman"/>
          <w:b/>
          <w:bCs/>
          <w:shd w:val="clear" w:color="auto" w:fill="FFFFFF"/>
        </w:rPr>
      </w:pPr>
      <w:bookmarkStart w:id="18" w:name="_Toc117603117"/>
      <w:bookmarkStart w:id="19" w:name="_Toc121358280"/>
      <w:r w:rsidRPr="1A09A062">
        <w:rPr>
          <w:rStyle w:val="Strong"/>
          <w:rFonts w:eastAsia="Times New Roman"/>
          <w:b/>
          <w:bCs/>
          <w:shd w:val="clear" w:color="auto" w:fill="FFFFFF"/>
        </w:rPr>
        <w:t>Conclusion</w:t>
      </w:r>
      <w:bookmarkEnd w:id="18"/>
      <w:bookmarkEnd w:id="19"/>
    </w:p>
    <w:p w14:paraId="4B8566C2" w14:textId="29FAC4C1" w:rsidR="004F74FE" w:rsidRPr="004F74FE" w:rsidRDefault="1A09A062" w:rsidP="1A09A062">
      <w:pPr>
        <w:spacing w:line="240" w:lineRule="auto"/>
        <w:ind w:firstLine="720"/>
        <w:rPr>
          <w:rStyle w:val="Strong"/>
          <w:rFonts w:ascii="Times New Roman" w:eastAsia="Times New Roman" w:hAnsi="Times New Roman" w:cs="Times New Roman"/>
          <w:b w:val="0"/>
          <w:bCs w:val="0"/>
          <w:sz w:val="24"/>
          <w:szCs w:val="24"/>
          <w:shd w:val="clear" w:color="auto" w:fill="FFFFFF"/>
        </w:rPr>
      </w:pPr>
      <w:r w:rsidRPr="1A09A062">
        <w:rPr>
          <w:rStyle w:val="Strong"/>
          <w:rFonts w:ascii="Times New Roman" w:eastAsia="Times New Roman" w:hAnsi="Times New Roman" w:cs="Times New Roman"/>
          <w:b w:val="0"/>
          <w:bCs w:val="0"/>
          <w:sz w:val="24"/>
          <w:szCs w:val="24"/>
        </w:rPr>
        <w:t>The solid waste stream on Western’s campus is still in need of improvements. The development of an updateable map and corresponding spreadsheet will allow future groups to continue this project, following the recommendations proposed in this document. Education of students, both new and continuing, is a top issue for the staff members who directly deal with solid waste. Efficiency in waste collection can be improved, but limitations discovered through interviews should temper the expectations of future groups. Containers will still need to be emptied before they fill completely, but improvements can still be made to the distribution and location of units. Staff members seem willing to collaborate on shared policy, but difficulty in setting up interviews will continue to be a roadblock for future groups. Contacting key staff members at the beginning of each quarter will improve the chances that they will respond to an email. Overall, improvement is possible on campus, and Western will eventually make significant changes in collaboration with future student groups on this project. Each student group member will be able to notice better signage, more efficient distribution of units, and educational programs for new students with the satisfaction that they helped make it happen.</w:t>
      </w:r>
    </w:p>
    <w:p w14:paraId="751D30FD" w14:textId="6508DEA6" w:rsidR="00D93103" w:rsidRDefault="1A09A062" w:rsidP="1A09A062">
      <w:pPr>
        <w:pStyle w:val="Style2"/>
        <w:spacing w:line="240" w:lineRule="auto"/>
        <w:rPr>
          <w:rFonts w:eastAsia="Times New Roman"/>
        </w:rPr>
      </w:pPr>
      <w:bookmarkStart w:id="20" w:name="_Toc117603118"/>
      <w:bookmarkStart w:id="21" w:name="_Toc121358281"/>
      <w:r w:rsidRPr="1A09A062">
        <w:rPr>
          <w:rFonts w:eastAsia="Times New Roman"/>
        </w:rPr>
        <w:t>Appendix</w:t>
      </w:r>
      <w:bookmarkEnd w:id="20"/>
      <w:bookmarkEnd w:id="21"/>
    </w:p>
    <w:p w14:paraId="16AD61E9" w14:textId="6508DEA6" w:rsidR="00D93103" w:rsidRDefault="00D93103" w:rsidP="00BA05D6">
      <w:pPr>
        <w:spacing w:line="240" w:lineRule="auto"/>
        <w:rPr>
          <w:rFonts w:ascii="Times New Roman" w:eastAsia="Times New Roman" w:hAnsi="Times New Roman" w:cs="Times New Roman"/>
          <w:b/>
          <w:bCs/>
          <w:sz w:val="24"/>
          <w:szCs w:val="24"/>
        </w:rPr>
      </w:pPr>
    </w:p>
    <w:p w14:paraId="7F223E10" w14:textId="43EDDFA7" w:rsidR="75C9CCF6" w:rsidRDefault="1A09A062" w:rsidP="00BA05D6">
      <w:pPr>
        <w:spacing w:line="240" w:lineRule="auto"/>
        <w:rPr>
          <w:rFonts w:ascii="Times New Roman" w:eastAsia="Times New Roman" w:hAnsi="Times New Roman" w:cs="Times New Roman"/>
          <w:sz w:val="24"/>
          <w:szCs w:val="24"/>
        </w:rPr>
      </w:pPr>
      <w:r w:rsidRPr="1A09A062">
        <w:rPr>
          <w:rFonts w:ascii="Times New Roman" w:eastAsia="Times New Roman" w:hAnsi="Times New Roman" w:cs="Times New Roman"/>
          <w:b/>
          <w:bCs/>
          <w:sz w:val="24"/>
          <w:szCs w:val="24"/>
        </w:rPr>
        <w:t>Appendix A:</w:t>
      </w:r>
      <w:r w:rsidRPr="1A09A062">
        <w:rPr>
          <w:rFonts w:ascii="Times New Roman" w:eastAsia="Times New Roman" w:hAnsi="Times New Roman" w:cs="Times New Roman"/>
          <w:sz w:val="24"/>
          <w:szCs w:val="24"/>
        </w:rPr>
        <w:t xml:space="preserve"> Sections of Campus Arranged from South to North.</w:t>
      </w:r>
    </w:p>
    <w:tbl>
      <w:tblPr>
        <w:tblW w:w="9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60"/>
        <w:gridCol w:w="4860"/>
      </w:tblGrid>
      <w:tr w:rsidR="00D93103" w14:paraId="7ABC257E" w14:textId="77777777" w:rsidTr="1A09A062">
        <w:trPr>
          <w:trHeight w:val="440"/>
        </w:trPr>
        <w:tc>
          <w:tcPr>
            <w:tcW w:w="9620" w:type="dxa"/>
            <w:gridSpan w:val="2"/>
            <w:shd w:val="clear" w:color="auto" w:fill="auto"/>
            <w:tcMar>
              <w:top w:w="100" w:type="dxa"/>
              <w:left w:w="100" w:type="dxa"/>
              <w:bottom w:w="100" w:type="dxa"/>
              <w:right w:w="100" w:type="dxa"/>
            </w:tcMar>
          </w:tcPr>
          <w:p w14:paraId="532589F2" w14:textId="77777777" w:rsidR="00D93103" w:rsidRDefault="1A09A062" w:rsidP="00BA05D6">
            <w:pPr>
              <w:widowControl w:val="0"/>
              <w:spacing w:line="240" w:lineRule="auto"/>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1. Far South Campus</w:t>
            </w:r>
          </w:p>
          <w:p w14:paraId="6229DACF" w14:textId="77777777" w:rsidR="00D93103" w:rsidRDefault="00D93103" w:rsidP="00BA05D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E29516A" wp14:editId="523691B3">
                  <wp:extent cx="4728845" cy="3182178"/>
                  <wp:effectExtent l="38100" t="38100" r="90805" b="94615"/>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4730625" cy="3183376"/>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D93103" w14:paraId="7120BCEC" w14:textId="77777777" w:rsidTr="1A09A062">
        <w:tc>
          <w:tcPr>
            <w:tcW w:w="4760" w:type="dxa"/>
            <w:shd w:val="clear" w:color="auto" w:fill="auto"/>
            <w:tcMar>
              <w:top w:w="100" w:type="dxa"/>
              <w:left w:w="100" w:type="dxa"/>
              <w:bottom w:w="100" w:type="dxa"/>
              <w:right w:w="100" w:type="dxa"/>
            </w:tcMar>
          </w:tcPr>
          <w:p w14:paraId="1EF73B00" w14:textId="77777777" w:rsidR="00D93103" w:rsidRDefault="1A09A062" w:rsidP="00BA05D6">
            <w:pPr>
              <w:widowControl w:val="0"/>
              <w:spacing w:line="240" w:lineRule="auto"/>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2. South Campus</w:t>
            </w:r>
          </w:p>
          <w:p w14:paraId="0D9F3BF4" w14:textId="77777777" w:rsidR="00D93103" w:rsidRDefault="00D93103" w:rsidP="00BA05D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43999092" wp14:editId="4D97DF09">
                  <wp:extent cx="2418853" cy="2884499"/>
                  <wp:effectExtent l="38100" t="38100" r="95885" b="87630"/>
                  <wp:docPr id="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t="35063"/>
                          <a:stretch>
                            <a:fillRect/>
                          </a:stretch>
                        </pic:blipFill>
                        <pic:spPr>
                          <a:xfrm>
                            <a:off x="0" y="0"/>
                            <a:ext cx="2426750" cy="2893916"/>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860" w:type="dxa"/>
            <w:shd w:val="clear" w:color="auto" w:fill="auto"/>
            <w:tcMar>
              <w:top w:w="100" w:type="dxa"/>
              <w:left w:w="100" w:type="dxa"/>
              <w:bottom w:w="100" w:type="dxa"/>
              <w:right w:w="100" w:type="dxa"/>
            </w:tcMar>
          </w:tcPr>
          <w:p w14:paraId="30CBC806" w14:textId="77777777" w:rsidR="00D93103" w:rsidRDefault="1A09A062" w:rsidP="00BA05D6">
            <w:pPr>
              <w:widowControl w:val="0"/>
              <w:spacing w:line="240" w:lineRule="auto"/>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lastRenderedPageBreak/>
              <w:t>3. Top of the Hill</w:t>
            </w:r>
          </w:p>
          <w:p w14:paraId="14C5537E" w14:textId="77777777" w:rsidR="00D93103" w:rsidRDefault="00D93103" w:rsidP="00BA05D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7E956A93" wp14:editId="0646E447">
                  <wp:extent cx="2838450" cy="2832321"/>
                  <wp:effectExtent l="38100" t="38100" r="95250" b="101600"/>
                  <wp:docPr id="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2845376" cy="2839233"/>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D93103" w14:paraId="654DE69D" w14:textId="77777777" w:rsidTr="1A09A062">
        <w:tc>
          <w:tcPr>
            <w:tcW w:w="4760" w:type="dxa"/>
            <w:shd w:val="clear" w:color="auto" w:fill="auto"/>
            <w:tcMar>
              <w:top w:w="100" w:type="dxa"/>
              <w:left w:w="100" w:type="dxa"/>
              <w:bottom w:w="100" w:type="dxa"/>
              <w:right w:w="100" w:type="dxa"/>
            </w:tcMar>
          </w:tcPr>
          <w:p w14:paraId="0FFC93C3" w14:textId="77777777" w:rsidR="00D93103" w:rsidRDefault="1A09A062" w:rsidP="00BA05D6">
            <w:pPr>
              <w:widowControl w:val="0"/>
              <w:spacing w:line="240" w:lineRule="auto"/>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lastRenderedPageBreak/>
              <w:t>4. Mid Campus</w:t>
            </w:r>
          </w:p>
          <w:p w14:paraId="67BD5436" w14:textId="77777777" w:rsidR="00D93103" w:rsidRDefault="00D93103" w:rsidP="00BA05D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1C79912" wp14:editId="41A3510A">
                  <wp:extent cx="2838450" cy="3530600"/>
                  <wp:effectExtent l="38100" t="38100" r="95250" b="88900"/>
                  <wp:docPr id="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2838450" cy="35306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860" w:type="dxa"/>
            <w:shd w:val="clear" w:color="auto" w:fill="auto"/>
            <w:tcMar>
              <w:top w:w="100" w:type="dxa"/>
              <w:left w:w="100" w:type="dxa"/>
              <w:bottom w:w="100" w:type="dxa"/>
              <w:right w:w="100" w:type="dxa"/>
            </w:tcMar>
          </w:tcPr>
          <w:p w14:paraId="65549A8B" w14:textId="77777777" w:rsidR="00D93103" w:rsidRDefault="1A09A062" w:rsidP="00BA05D6">
            <w:pPr>
              <w:spacing w:line="240" w:lineRule="auto"/>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5. West Side</w:t>
            </w:r>
          </w:p>
          <w:p w14:paraId="79B9BB28" w14:textId="77777777" w:rsidR="00D93103" w:rsidRDefault="00D93103" w:rsidP="00BA05D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BFB00F3" wp14:editId="42ABCBDC">
                  <wp:extent cx="2234317" cy="3505265"/>
                  <wp:effectExtent l="38100" t="38100" r="90170" b="95250"/>
                  <wp:docPr id="2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2241224" cy="3516101"/>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D93103" w14:paraId="31791BB9" w14:textId="77777777" w:rsidTr="1A09A062">
        <w:trPr>
          <w:trHeight w:val="4776"/>
        </w:trPr>
        <w:tc>
          <w:tcPr>
            <w:tcW w:w="4760" w:type="dxa"/>
            <w:shd w:val="clear" w:color="auto" w:fill="auto"/>
            <w:tcMar>
              <w:top w:w="100" w:type="dxa"/>
              <w:left w:w="100" w:type="dxa"/>
              <w:bottom w:w="100" w:type="dxa"/>
              <w:right w:w="100" w:type="dxa"/>
            </w:tcMar>
          </w:tcPr>
          <w:p w14:paraId="78950340" w14:textId="77777777" w:rsidR="00D93103" w:rsidRDefault="1A09A062" w:rsidP="00BA05D6">
            <w:pPr>
              <w:widowControl w:val="0"/>
              <w:spacing w:line="240" w:lineRule="auto"/>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lastRenderedPageBreak/>
              <w:t>6. Red Square</w:t>
            </w:r>
          </w:p>
          <w:p w14:paraId="07AAB5E0" w14:textId="77777777" w:rsidR="00D93103" w:rsidRDefault="00D93103" w:rsidP="00BA05D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F4DD0AC" wp14:editId="4769016E">
                  <wp:extent cx="2838450" cy="2717800"/>
                  <wp:effectExtent l="38100" t="38100" r="95250" b="101600"/>
                  <wp:docPr id="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2838450" cy="27178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860" w:type="dxa"/>
            <w:shd w:val="clear" w:color="auto" w:fill="auto"/>
            <w:tcMar>
              <w:top w:w="100" w:type="dxa"/>
              <w:left w:w="100" w:type="dxa"/>
              <w:bottom w:w="100" w:type="dxa"/>
              <w:right w:w="100" w:type="dxa"/>
            </w:tcMar>
          </w:tcPr>
          <w:p w14:paraId="3B0FFD29" w14:textId="77777777" w:rsidR="00D93103" w:rsidRDefault="1A09A062" w:rsidP="00BA05D6">
            <w:pPr>
              <w:spacing w:line="240" w:lineRule="auto"/>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7. North Campus</w:t>
            </w:r>
          </w:p>
          <w:p w14:paraId="6F6FDCDE" w14:textId="77777777" w:rsidR="00D93103" w:rsidRDefault="00D93103" w:rsidP="00BA05D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8592B0B" wp14:editId="0B498D8E">
                  <wp:extent cx="2585831" cy="2717800"/>
                  <wp:effectExtent l="38100" t="38100" r="100330" b="101600"/>
                  <wp:docPr id="2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2600212" cy="273291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4694BD0E" w14:textId="39F896CA" w:rsidR="00D93103" w:rsidRPr="003D24CE" w:rsidRDefault="1A09A062" w:rsidP="1A09A062">
      <w:pPr>
        <w:spacing w:line="240" w:lineRule="auto"/>
        <w:rPr>
          <w:rFonts w:ascii="Times New Roman" w:eastAsia="Times New Roman" w:hAnsi="Times New Roman" w:cs="Times New Roman"/>
          <w:b/>
          <w:bCs/>
          <w:sz w:val="16"/>
          <w:szCs w:val="16"/>
        </w:rPr>
      </w:pPr>
      <w:r w:rsidRPr="1A09A062">
        <w:rPr>
          <w:rFonts w:ascii="Times New Roman" w:eastAsia="Times New Roman" w:hAnsi="Times New Roman" w:cs="Times New Roman"/>
          <w:i/>
          <w:iCs/>
          <w:sz w:val="18"/>
          <w:szCs w:val="18"/>
        </w:rPr>
        <w:t>Note:</w:t>
      </w:r>
      <w:r w:rsidRPr="1A09A062">
        <w:rPr>
          <w:rFonts w:ascii="Times New Roman" w:eastAsia="Times New Roman" w:hAnsi="Times New Roman" w:cs="Times New Roman"/>
          <w:b/>
          <w:bCs/>
          <w:sz w:val="18"/>
          <w:szCs w:val="18"/>
        </w:rPr>
        <w:t xml:space="preserve"> </w:t>
      </w:r>
      <w:r w:rsidRPr="1A09A062">
        <w:rPr>
          <w:rFonts w:ascii="Times New Roman" w:eastAsia="Times New Roman" w:hAnsi="Times New Roman" w:cs="Times New Roman"/>
          <w:sz w:val="18"/>
          <w:szCs w:val="18"/>
        </w:rPr>
        <w:t>Images sourced from Fick, S., et al., 2022, p. 14-16.</w:t>
      </w:r>
    </w:p>
    <w:p w14:paraId="544779A6" w14:textId="6508DEA6" w:rsidR="75C9CCF6" w:rsidRDefault="1A09A062" w:rsidP="1A09A062">
      <w:pPr>
        <w:spacing w:line="240" w:lineRule="auto"/>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 xml:space="preserve"> </w:t>
      </w:r>
    </w:p>
    <w:p w14:paraId="108D9FE5" w14:textId="6508DEA6" w:rsidR="75C9CCF6" w:rsidRDefault="75C9CCF6" w:rsidP="00BA05D6">
      <w:pPr>
        <w:spacing w:line="240" w:lineRule="auto"/>
        <w:rPr>
          <w:rFonts w:ascii="Times New Roman" w:eastAsia="Times New Roman" w:hAnsi="Times New Roman" w:cs="Times New Roman"/>
          <w:b/>
          <w:bCs/>
          <w:sz w:val="24"/>
          <w:szCs w:val="24"/>
        </w:rPr>
      </w:pPr>
    </w:p>
    <w:p w14:paraId="7CAE3A6F" w14:textId="6508DEA6" w:rsidR="75C9CCF6" w:rsidRDefault="1A09A062" w:rsidP="1A09A062">
      <w:pPr>
        <w:spacing w:line="240" w:lineRule="auto"/>
        <w:rPr>
          <w:rFonts w:ascii="Times New Roman" w:eastAsia="Times New Roman" w:hAnsi="Times New Roman" w:cs="Times New Roman"/>
          <w:sz w:val="24"/>
          <w:szCs w:val="24"/>
        </w:rPr>
      </w:pPr>
      <w:r w:rsidRPr="1A09A062">
        <w:rPr>
          <w:rFonts w:ascii="Times New Roman" w:eastAsia="Times New Roman" w:hAnsi="Times New Roman" w:cs="Times New Roman"/>
          <w:b/>
          <w:bCs/>
          <w:sz w:val="24"/>
          <w:szCs w:val="24"/>
        </w:rPr>
        <w:t>Appendix B:</w:t>
      </w:r>
      <w:r w:rsidRPr="1A09A062">
        <w:rPr>
          <w:rFonts w:ascii="Times New Roman" w:eastAsia="Times New Roman" w:hAnsi="Times New Roman" w:cs="Times New Roman"/>
          <w:sz w:val="24"/>
          <w:szCs w:val="24"/>
        </w:rPr>
        <w:t xml:space="preserve"> Examples of Size Types used in Inventory</w:t>
      </w:r>
    </w:p>
    <w:tbl>
      <w:tblPr>
        <w:tblW w:w="0" w:type="auto"/>
        <w:tblLayout w:type="fixed"/>
        <w:tblLook w:val="0600" w:firstRow="0" w:lastRow="0" w:firstColumn="0" w:lastColumn="0" w:noHBand="1" w:noVBand="1"/>
      </w:tblPr>
      <w:tblGrid>
        <w:gridCol w:w="2166"/>
        <w:gridCol w:w="7194"/>
      </w:tblGrid>
      <w:tr w:rsidR="75C9CCF6" w14:paraId="0804392C" w14:textId="77777777" w:rsidTr="1A09A062">
        <w:tc>
          <w:tcPr>
            <w:tcW w:w="21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F16FBDE" w14:textId="44C19ED7" w:rsidR="75C9CCF6" w:rsidRDefault="1A09A062" w:rsidP="1A09A062">
            <w:pPr>
              <w:spacing w:line="240" w:lineRule="auto"/>
              <w:jc w:val="center"/>
              <w:rPr>
                <w:rFonts w:ascii="Times New Roman" w:eastAsia="Times New Roman" w:hAnsi="Times New Roman" w:cs="Times New Roman"/>
                <w:b/>
                <w:bCs/>
                <w:sz w:val="24"/>
                <w:szCs w:val="24"/>
              </w:rPr>
            </w:pPr>
            <w:r w:rsidRPr="1A09A062">
              <w:rPr>
                <w:rFonts w:ascii="Times New Roman" w:eastAsia="Times New Roman" w:hAnsi="Times New Roman" w:cs="Times New Roman"/>
                <w:b/>
                <w:bCs/>
                <w:sz w:val="24"/>
                <w:szCs w:val="24"/>
              </w:rPr>
              <w:t>Big Belly</w:t>
            </w:r>
          </w:p>
          <w:p w14:paraId="4217D162" w14:textId="77777777" w:rsidR="004004F1" w:rsidRDefault="1A09A062" w:rsidP="00BA05D6">
            <w:pPr>
              <w:spacing w:line="240" w:lineRule="auto"/>
              <w:jc w:val="center"/>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 xml:space="preserve">Maximum capacity of 150 gallons </w:t>
            </w:r>
          </w:p>
          <w:p w14:paraId="7095F896" w14:textId="6D83AD22" w:rsidR="75C9CCF6" w:rsidRPr="00204A2F" w:rsidRDefault="1A09A062" w:rsidP="1A09A062">
            <w:pPr>
              <w:spacing w:line="240" w:lineRule="auto"/>
              <w:jc w:val="center"/>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(Per individual receptacle)</w:t>
            </w:r>
          </w:p>
        </w:tc>
        <w:tc>
          <w:tcPr>
            <w:tcW w:w="71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844B991" w14:textId="3DB01D10" w:rsidR="75C9CCF6" w:rsidRDefault="75C9CCF6" w:rsidP="1A09A062">
            <w:pPr>
              <w:spacing w:line="240" w:lineRule="auto"/>
              <w:jc w:val="center"/>
              <w:rPr>
                <w:rFonts w:ascii="Times New Roman" w:eastAsia="Times New Roman" w:hAnsi="Times New Roman" w:cs="Times New Roman"/>
              </w:rPr>
            </w:pPr>
            <w:r>
              <w:rPr>
                <w:noProof/>
              </w:rPr>
              <w:drawing>
                <wp:inline distT="0" distB="0" distL="0" distR="0" wp14:anchorId="08321774" wp14:editId="67921BB2">
                  <wp:extent cx="2356338" cy="1276350"/>
                  <wp:effectExtent l="0" t="0" r="0" b="0"/>
                  <wp:docPr id="994898868" name="Picture 994898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898868"/>
                          <pic:cNvPicPr/>
                        </pic:nvPicPr>
                        <pic:blipFill>
                          <a:blip r:embed="rId22">
                            <a:extLst>
                              <a:ext uri="{28A0092B-C50C-407E-A947-70E740481C1C}">
                                <a14:useLocalDpi xmlns:a14="http://schemas.microsoft.com/office/drawing/2010/main" val="0"/>
                              </a:ext>
                            </a:extLst>
                          </a:blip>
                          <a:stretch>
                            <a:fillRect/>
                          </a:stretch>
                        </pic:blipFill>
                        <pic:spPr>
                          <a:xfrm>
                            <a:off x="0" y="0"/>
                            <a:ext cx="2356338" cy="1276350"/>
                          </a:xfrm>
                          <a:prstGeom prst="rect">
                            <a:avLst/>
                          </a:prstGeom>
                        </pic:spPr>
                      </pic:pic>
                    </a:graphicData>
                  </a:graphic>
                </wp:inline>
              </w:drawing>
            </w:r>
          </w:p>
        </w:tc>
      </w:tr>
      <w:tr w:rsidR="75C9CCF6" w14:paraId="5533352C" w14:textId="77777777" w:rsidTr="1A09A062">
        <w:tc>
          <w:tcPr>
            <w:tcW w:w="21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C3A4734" w14:textId="1FEF4F68" w:rsidR="75C9CCF6" w:rsidRDefault="1A09A062" w:rsidP="1A09A062">
            <w:pPr>
              <w:spacing w:line="240" w:lineRule="auto"/>
              <w:jc w:val="center"/>
              <w:rPr>
                <w:rFonts w:ascii="Times New Roman" w:eastAsia="Times New Roman" w:hAnsi="Times New Roman" w:cs="Times New Roman"/>
                <w:b/>
                <w:bCs/>
                <w:sz w:val="24"/>
                <w:szCs w:val="24"/>
              </w:rPr>
            </w:pPr>
            <w:r w:rsidRPr="1A09A062">
              <w:rPr>
                <w:rFonts w:ascii="Times New Roman" w:eastAsia="Times New Roman" w:hAnsi="Times New Roman" w:cs="Times New Roman"/>
                <w:b/>
                <w:bCs/>
                <w:sz w:val="24"/>
                <w:szCs w:val="24"/>
              </w:rPr>
              <w:t>Dumpster</w:t>
            </w:r>
          </w:p>
          <w:p w14:paraId="1AD3313E" w14:textId="77777777" w:rsidR="75C9CCF6" w:rsidRDefault="1A09A062" w:rsidP="00BA05D6">
            <w:pPr>
              <w:spacing w:line="240" w:lineRule="auto"/>
              <w:jc w:val="center"/>
              <w:rPr>
                <w:rFonts w:ascii="Times New Roman" w:eastAsia="Times New Roman" w:hAnsi="Times New Roman" w:cs="Times New Roman"/>
                <w:b/>
                <w:bCs/>
                <w:sz w:val="24"/>
                <w:szCs w:val="24"/>
              </w:rPr>
            </w:pPr>
            <w:r w:rsidRPr="1A09A062">
              <w:rPr>
                <w:rFonts w:ascii="Times New Roman" w:eastAsia="Times New Roman" w:hAnsi="Times New Roman" w:cs="Times New Roman"/>
                <w:b/>
                <w:bCs/>
                <w:sz w:val="24"/>
                <w:szCs w:val="24"/>
              </w:rPr>
              <w:t xml:space="preserve"> </w:t>
            </w:r>
          </w:p>
          <w:p w14:paraId="6F85536C" w14:textId="09AC3171" w:rsidR="003B176E" w:rsidRPr="003B176E" w:rsidRDefault="1A09A062" w:rsidP="1A09A062">
            <w:pPr>
              <w:spacing w:line="240" w:lineRule="auto"/>
              <w:jc w:val="center"/>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Maximum capacity of 400 pounds</w:t>
            </w:r>
          </w:p>
        </w:tc>
        <w:tc>
          <w:tcPr>
            <w:tcW w:w="71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785BCC9" w14:textId="7C335877" w:rsidR="75C9CCF6" w:rsidRDefault="75C9CCF6" w:rsidP="1A09A062">
            <w:pPr>
              <w:spacing w:line="240" w:lineRule="auto"/>
              <w:jc w:val="center"/>
              <w:rPr>
                <w:rFonts w:ascii="Times New Roman" w:eastAsia="Times New Roman" w:hAnsi="Times New Roman" w:cs="Times New Roman"/>
              </w:rPr>
            </w:pPr>
            <w:r>
              <w:rPr>
                <w:noProof/>
              </w:rPr>
              <w:drawing>
                <wp:inline distT="0" distB="0" distL="0" distR="0" wp14:anchorId="70009B1B" wp14:editId="35A1387C">
                  <wp:extent cx="2400300" cy="1800225"/>
                  <wp:effectExtent l="0" t="0" r="0" b="0"/>
                  <wp:docPr id="2120753971" name="Picture 212075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753971"/>
                          <pic:cNvPicPr/>
                        </pic:nvPicPr>
                        <pic:blipFill>
                          <a:blip r:embed="rId23">
                            <a:extLst>
                              <a:ext uri="{28A0092B-C50C-407E-A947-70E740481C1C}">
                                <a14:useLocalDpi xmlns:a14="http://schemas.microsoft.com/office/drawing/2010/main" val="0"/>
                              </a:ext>
                            </a:extLst>
                          </a:blip>
                          <a:stretch>
                            <a:fillRect/>
                          </a:stretch>
                        </pic:blipFill>
                        <pic:spPr>
                          <a:xfrm>
                            <a:off x="0" y="0"/>
                            <a:ext cx="2400300" cy="1800225"/>
                          </a:xfrm>
                          <a:prstGeom prst="rect">
                            <a:avLst/>
                          </a:prstGeom>
                        </pic:spPr>
                      </pic:pic>
                    </a:graphicData>
                  </a:graphic>
                </wp:inline>
              </w:drawing>
            </w:r>
          </w:p>
        </w:tc>
      </w:tr>
      <w:tr w:rsidR="75C9CCF6" w14:paraId="5ACE8510" w14:textId="77777777" w:rsidTr="1A09A062">
        <w:trPr>
          <w:trHeight w:val="3180"/>
        </w:trPr>
        <w:tc>
          <w:tcPr>
            <w:tcW w:w="21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C3637F1" w14:textId="0BDAE227" w:rsidR="75C9CCF6" w:rsidRDefault="1A09A062" w:rsidP="1A09A062">
            <w:pPr>
              <w:spacing w:line="240" w:lineRule="auto"/>
              <w:jc w:val="center"/>
              <w:rPr>
                <w:rFonts w:ascii="Times New Roman" w:eastAsia="Times New Roman" w:hAnsi="Times New Roman" w:cs="Times New Roman"/>
                <w:b/>
                <w:bCs/>
                <w:sz w:val="24"/>
                <w:szCs w:val="24"/>
              </w:rPr>
            </w:pPr>
            <w:r w:rsidRPr="1A09A062">
              <w:rPr>
                <w:rFonts w:ascii="Times New Roman" w:eastAsia="Times New Roman" w:hAnsi="Times New Roman" w:cs="Times New Roman"/>
                <w:b/>
                <w:bCs/>
                <w:sz w:val="24"/>
                <w:szCs w:val="24"/>
              </w:rPr>
              <w:lastRenderedPageBreak/>
              <w:t>Half Dumpster - half as skinny as a full dumpster</w:t>
            </w:r>
          </w:p>
          <w:p w14:paraId="2524BF20" w14:textId="77777777" w:rsidR="75C9CCF6" w:rsidRDefault="75C9CCF6" w:rsidP="00BA05D6">
            <w:pPr>
              <w:spacing w:line="240" w:lineRule="auto"/>
              <w:jc w:val="center"/>
              <w:rPr>
                <w:rFonts w:ascii="Times New Roman" w:eastAsia="Times New Roman" w:hAnsi="Times New Roman" w:cs="Times New Roman"/>
                <w:b/>
                <w:bCs/>
                <w:sz w:val="24"/>
                <w:szCs w:val="24"/>
                <w:highlight w:val="yellow"/>
              </w:rPr>
            </w:pPr>
          </w:p>
          <w:p w14:paraId="49FBAEBB" w14:textId="612F0EED" w:rsidR="003B176E" w:rsidRPr="003B176E" w:rsidRDefault="1A09A062" w:rsidP="00BA05D6">
            <w:pPr>
              <w:spacing w:line="240" w:lineRule="auto"/>
              <w:jc w:val="center"/>
              <w:rPr>
                <w:rFonts w:ascii="Times New Roman" w:eastAsia="Times New Roman" w:hAnsi="Times New Roman" w:cs="Times New Roman"/>
                <w:sz w:val="24"/>
                <w:szCs w:val="24"/>
                <w:highlight w:val="yellow"/>
              </w:rPr>
            </w:pPr>
            <w:r w:rsidRPr="1A09A062">
              <w:rPr>
                <w:rFonts w:ascii="Times New Roman" w:eastAsia="Times New Roman" w:hAnsi="Times New Roman" w:cs="Times New Roman"/>
                <w:sz w:val="24"/>
                <w:szCs w:val="24"/>
              </w:rPr>
              <w:t>Maximum capacity of 200 pounds</w:t>
            </w:r>
          </w:p>
        </w:tc>
        <w:tc>
          <w:tcPr>
            <w:tcW w:w="71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E177B02" w14:textId="494CDEBE" w:rsidR="75C9CCF6" w:rsidRDefault="75C9CCF6" w:rsidP="1A09A062">
            <w:pPr>
              <w:spacing w:line="240" w:lineRule="auto"/>
              <w:jc w:val="center"/>
              <w:rPr>
                <w:rFonts w:ascii="Times New Roman" w:eastAsia="Times New Roman" w:hAnsi="Times New Roman" w:cs="Times New Roman"/>
              </w:rPr>
            </w:pPr>
            <w:r>
              <w:rPr>
                <w:noProof/>
              </w:rPr>
              <w:drawing>
                <wp:inline distT="0" distB="0" distL="0" distR="0" wp14:anchorId="7DEA75F5" wp14:editId="5A40BC56">
                  <wp:extent cx="1923692" cy="1751362"/>
                  <wp:effectExtent l="0" t="0" r="0" b="0"/>
                  <wp:docPr id="382733694" name="Picture 382733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733694"/>
                          <pic:cNvPicPr/>
                        </pic:nvPicPr>
                        <pic:blipFill>
                          <a:blip r:embed="rId24">
                            <a:extLst>
                              <a:ext uri="{28A0092B-C50C-407E-A947-70E740481C1C}">
                                <a14:useLocalDpi xmlns:a14="http://schemas.microsoft.com/office/drawing/2010/main" val="0"/>
                              </a:ext>
                            </a:extLst>
                          </a:blip>
                          <a:stretch>
                            <a:fillRect/>
                          </a:stretch>
                        </pic:blipFill>
                        <pic:spPr>
                          <a:xfrm>
                            <a:off x="0" y="0"/>
                            <a:ext cx="1923692" cy="1751362"/>
                          </a:xfrm>
                          <a:prstGeom prst="rect">
                            <a:avLst/>
                          </a:prstGeom>
                        </pic:spPr>
                      </pic:pic>
                    </a:graphicData>
                  </a:graphic>
                </wp:inline>
              </w:drawing>
            </w:r>
          </w:p>
        </w:tc>
      </w:tr>
      <w:tr w:rsidR="75C9CCF6" w14:paraId="503DDFBF" w14:textId="77777777" w:rsidTr="1A09A062">
        <w:trPr>
          <w:trHeight w:val="3060"/>
        </w:trPr>
        <w:tc>
          <w:tcPr>
            <w:tcW w:w="21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F4CD5FA" w14:textId="6987569A" w:rsidR="75C9CCF6" w:rsidRDefault="1A09A062" w:rsidP="1A09A062">
            <w:pPr>
              <w:spacing w:line="240" w:lineRule="auto"/>
              <w:jc w:val="center"/>
              <w:rPr>
                <w:rFonts w:ascii="Times New Roman" w:eastAsia="Times New Roman" w:hAnsi="Times New Roman" w:cs="Times New Roman"/>
                <w:b/>
                <w:bCs/>
                <w:sz w:val="24"/>
                <w:szCs w:val="24"/>
              </w:rPr>
            </w:pPr>
            <w:r w:rsidRPr="1A09A062">
              <w:rPr>
                <w:rFonts w:ascii="Times New Roman" w:eastAsia="Times New Roman" w:hAnsi="Times New Roman" w:cs="Times New Roman"/>
                <w:b/>
                <w:bCs/>
                <w:sz w:val="24"/>
                <w:szCs w:val="24"/>
              </w:rPr>
              <w:t>Individual</w:t>
            </w:r>
          </w:p>
          <w:p w14:paraId="6473D11B" w14:textId="77777777" w:rsidR="75C9CCF6" w:rsidRDefault="75C9CCF6" w:rsidP="00BA05D6">
            <w:pPr>
              <w:spacing w:line="240" w:lineRule="auto"/>
              <w:jc w:val="center"/>
              <w:rPr>
                <w:rFonts w:ascii="Times New Roman" w:eastAsia="Times New Roman" w:hAnsi="Times New Roman" w:cs="Times New Roman"/>
                <w:b/>
                <w:bCs/>
                <w:sz w:val="24"/>
                <w:szCs w:val="24"/>
              </w:rPr>
            </w:pPr>
          </w:p>
          <w:p w14:paraId="378BE75F" w14:textId="11314889" w:rsidR="00E23EED" w:rsidRPr="00E23EED" w:rsidRDefault="1A09A062" w:rsidP="00BA05D6">
            <w:pPr>
              <w:spacing w:line="240" w:lineRule="auto"/>
              <w:jc w:val="center"/>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Maximum capacity of 40 gallons</w:t>
            </w:r>
          </w:p>
        </w:tc>
        <w:tc>
          <w:tcPr>
            <w:tcW w:w="71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91DF078" w14:textId="15F99F09" w:rsidR="75C9CCF6" w:rsidRDefault="75C9CCF6" w:rsidP="1A09A062">
            <w:pPr>
              <w:spacing w:line="240" w:lineRule="auto"/>
              <w:jc w:val="center"/>
              <w:rPr>
                <w:rFonts w:ascii="Times New Roman" w:eastAsia="Times New Roman" w:hAnsi="Times New Roman" w:cs="Times New Roman"/>
              </w:rPr>
            </w:pPr>
            <w:r>
              <w:rPr>
                <w:noProof/>
              </w:rPr>
              <w:drawing>
                <wp:inline distT="0" distB="0" distL="0" distR="0" wp14:anchorId="6B92C0DD" wp14:editId="707298EC">
                  <wp:extent cx="2912198" cy="1218624"/>
                  <wp:effectExtent l="0" t="0" r="0" b="0"/>
                  <wp:docPr id="1995454453" name="Picture 1995454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454453"/>
                          <pic:cNvPicPr/>
                        </pic:nvPicPr>
                        <pic:blipFill>
                          <a:blip r:embed="rId25">
                            <a:extLst>
                              <a:ext uri="{28A0092B-C50C-407E-A947-70E740481C1C}">
                                <a14:useLocalDpi xmlns:a14="http://schemas.microsoft.com/office/drawing/2010/main" val="0"/>
                              </a:ext>
                            </a:extLst>
                          </a:blip>
                          <a:stretch>
                            <a:fillRect/>
                          </a:stretch>
                        </pic:blipFill>
                        <pic:spPr>
                          <a:xfrm>
                            <a:off x="0" y="0"/>
                            <a:ext cx="2912198" cy="1218624"/>
                          </a:xfrm>
                          <a:prstGeom prst="rect">
                            <a:avLst/>
                          </a:prstGeom>
                        </pic:spPr>
                      </pic:pic>
                    </a:graphicData>
                  </a:graphic>
                </wp:inline>
              </w:drawing>
            </w:r>
          </w:p>
        </w:tc>
      </w:tr>
      <w:tr w:rsidR="75C9CCF6" w14:paraId="5CBE7CAC" w14:textId="77777777" w:rsidTr="1A09A062">
        <w:trPr>
          <w:trHeight w:val="2805"/>
        </w:trPr>
        <w:tc>
          <w:tcPr>
            <w:tcW w:w="21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2EA34B9" w14:textId="3241D70A" w:rsidR="75C9CCF6" w:rsidRDefault="1A09A062" w:rsidP="1A09A062">
            <w:pPr>
              <w:spacing w:line="240" w:lineRule="auto"/>
              <w:jc w:val="center"/>
              <w:rPr>
                <w:rFonts w:ascii="Times New Roman" w:eastAsia="Times New Roman" w:hAnsi="Times New Roman" w:cs="Times New Roman"/>
                <w:b/>
                <w:bCs/>
                <w:sz w:val="24"/>
                <w:szCs w:val="24"/>
              </w:rPr>
            </w:pPr>
            <w:r w:rsidRPr="1A09A062">
              <w:rPr>
                <w:rFonts w:ascii="Times New Roman" w:eastAsia="Times New Roman" w:hAnsi="Times New Roman" w:cs="Times New Roman"/>
                <w:b/>
                <w:bCs/>
                <w:sz w:val="24"/>
                <w:szCs w:val="24"/>
              </w:rPr>
              <w:t>Multiple</w:t>
            </w:r>
          </w:p>
          <w:p w14:paraId="148964CC" w14:textId="649DE081" w:rsidR="75C9CCF6" w:rsidRDefault="1A09A062" w:rsidP="1A09A062">
            <w:pPr>
              <w:spacing w:line="240" w:lineRule="auto"/>
              <w:jc w:val="center"/>
              <w:rPr>
                <w:rFonts w:ascii="Times New Roman" w:eastAsia="Times New Roman" w:hAnsi="Times New Roman" w:cs="Times New Roman"/>
                <w:b/>
                <w:bCs/>
                <w:sz w:val="24"/>
                <w:szCs w:val="24"/>
              </w:rPr>
            </w:pPr>
            <w:r w:rsidRPr="1A09A062">
              <w:rPr>
                <w:rFonts w:ascii="Times New Roman" w:eastAsia="Times New Roman" w:hAnsi="Times New Roman" w:cs="Times New Roman"/>
                <w:b/>
                <w:bCs/>
                <w:sz w:val="24"/>
                <w:szCs w:val="24"/>
              </w:rPr>
              <w:t xml:space="preserve"> </w:t>
            </w:r>
          </w:p>
        </w:tc>
        <w:tc>
          <w:tcPr>
            <w:tcW w:w="71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81B596D" w14:textId="5DFA8CBD" w:rsidR="75C9CCF6" w:rsidRDefault="75C9CCF6" w:rsidP="1A09A062">
            <w:pPr>
              <w:spacing w:line="240" w:lineRule="auto"/>
              <w:jc w:val="center"/>
              <w:rPr>
                <w:rFonts w:ascii="Times New Roman" w:eastAsia="Times New Roman" w:hAnsi="Times New Roman" w:cs="Times New Roman"/>
              </w:rPr>
            </w:pPr>
            <w:r>
              <w:rPr>
                <w:noProof/>
              </w:rPr>
              <w:drawing>
                <wp:inline distT="0" distB="0" distL="0" distR="0" wp14:anchorId="1F237403" wp14:editId="7F73C90B">
                  <wp:extent cx="2912198" cy="1106135"/>
                  <wp:effectExtent l="0" t="0" r="0" b="0"/>
                  <wp:docPr id="1462174689" name="Picture 1462174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174689"/>
                          <pic:cNvPicPr/>
                        </pic:nvPicPr>
                        <pic:blipFill>
                          <a:blip r:embed="rId26">
                            <a:extLst>
                              <a:ext uri="{28A0092B-C50C-407E-A947-70E740481C1C}">
                                <a14:useLocalDpi xmlns:a14="http://schemas.microsoft.com/office/drawing/2010/main" val="0"/>
                              </a:ext>
                            </a:extLst>
                          </a:blip>
                          <a:stretch>
                            <a:fillRect/>
                          </a:stretch>
                        </pic:blipFill>
                        <pic:spPr>
                          <a:xfrm>
                            <a:off x="0" y="0"/>
                            <a:ext cx="2912198" cy="1106135"/>
                          </a:xfrm>
                          <a:prstGeom prst="rect">
                            <a:avLst/>
                          </a:prstGeom>
                        </pic:spPr>
                      </pic:pic>
                    </a:graphicData>
                  </a:graphic>
                </wp:inline>
              </w:drawing>
            </w:r>
          </w:p>
        </w:tc>
      </w:tr>
    </w:tbl>
    <w:p w14:paraId="6A68CC1A" w14:textId="6508DEA6" w:rsidR="75C9CCF6" w:rsidRPr="003D24CE" w:rsidRDefault="1A09A062" w:rsidP="00BA05D6">
      <w:pPr>
        <w:spacing w:line="240" w:lineRule="auto"/>
        <w:rPr>
          <w:rFonts w:ascii="Times New Roman" w:eastAsia="Times New Roman" w:hAnsi="Times New Roman" w:cs="Times New Roman"/>
          <w:sz w:val="18"/>
          <w:szCs w:val="18"/>
        </w:rPr>
      </w:pPr>
      <w:r w:rsidRPr="1A09A062">
        <w:rPr>
          <w:rFonts w:ascii="Times New Roman" w:eastAsia="Times New Roman" w:hAnsi="Times New Roman" w:cs="Times New Roman"/>
          <w:i/>
          <w:iCs/>
          <w:sz w:val="18"/>
          <w:szCs w:val="18"/>
        </w:rPr>
        <w:t>Note:</w:t>
      </w:r>
      <w:r w:rsidRPr="1A09A062">
        <w:rPr>
          <w:rFonts w:ascii="Times New Roman" w:eastAsia="Times New Roman" w:hAnsi="Times New Roman" w:cs="Times New Roman"/>
          <w:b/>
          <w:bCs/>
          <w:sz w:val="18"/>
          <w:szCs w:val="18"/>
        </w:rPr>
        <w:t xml:space="preserve"> </w:t>
      </w:r>
      <w:r w:rsidRPr="1A09A062">
        <w:rPr>
          <w:rFonts w:ascii="Times New Roman" w:eastAsia="Times New Roman" w:hAnsi="Times New Roman" w:cs="Times New Roman"/>
          <w:sz w:val="18"/>
          <w:szCs w:val="18"/>
        </w:rPr>
        <w:t>Pictures sourced from Fick, S., et al., 2022, p. 16-17.</w:t>
      </w:r>
    </w:p>
    <w:p w14:paraId="541178A2" w14:textId="6508DEA6" w:rsidR="0012633E" w:rsidRDefault="0012633E" w:rsidP="00BA05D6">
      <w:pPr>
        <w:spacing w:line="240" w:lineRule="auto"/>
        <w:rPr>
          <w:rFonts w:ascii="Times New Roman" w:eastAsia="Times New Roman" w:hAnsi="Times New Roman" w:cs="Times New Roman"/>
          <w:sz w:val="24"/>
          <w:szCs w:val="24"/>
        </w:rPr>
      </w:pPr>
    </w:p>
    <w:p w14:paraId="6B53FD38" w14:textId="6508DEA6" w:rsidR="0012633E" w:rsidRDefault="1A09A062" w:rsidP="00BA05D6">
      <w:pPr>
        <w:spacing w:line="240" w:lineRule="auto"/>
        <w:rPr>
          <w:rFonts w:ascii="Times New Roman" w:eastAsia="Times New Roman" w:hAnsi="Times New Roman" w:cs="Times New Roman"/>
          <w:sz w:val="24"/>
          <w:szCs w:val="24"/>
        </w:rPr>
      </w:pPr>
      <w:r w:rsidRPr="1A09A062">
        <w:rPr>
          <w:rFonts w:ascii="Times New Roman" w:eastAsia="Times New Roman" w:hAnsi="Times New Roman" w:cs="Times New Roman"/>
          <w:b/>
          <w:bCs/>
          <w:sz w:val="24"/>
          <w:szCs w:val="24"/>
        </w:rPr>
        <w:t>Appendix C</w:t>
      </w:r>
      <w:r w:rsidRPr="1A09A062">
        <w:rPr>
          <w:rFonts w:ascii="Times New Roman" w:eastAsia="Times New Roman" w:hAnsi="Times New Roman" w:cs="Times New Roman"/>
          <w:sz w:val="24"/>
          <w:szCs w:val="24"/>
        </w:rPr>
        <w:t>: Inventory Excel Spreadsheet</w:t>
      </w:r>
    </w:p>
    <w:p w14:paraId="45E4F0EA" w14:textId="20CE578E" w:rsidR="00A023C9" w:rsidRPr="00A023C9" w:rsidRDefault="00A023C9" w:rsidP="00BA05D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A348DF">
        <w:rPr>
          <w:rFonts w:ascii="Times New Roman" w:eastAsia="Times New Roman" w:hAnsi="Times New Roman" w:cs="Times New Roman"/>
          <w:sz w:val="24"/>
          <w:szCs w:val="24"/>
        </w:rPr>
        <w:t xml:space="preserve">Containing all the information described in </w:t>
      </w:r>
      <w:r w:rsidR="00112C55">
        <w:rPr>
          <w:rFonts w:ascii="Times New Roman" w:eastAsia="Times New Roman" w:hAnsi="Times New Roman" w:cs="Times New Roman"/>
          <w:sz w:val="24"/>
          <w:szCs w:val="24"/>
        </w:rPr>
        <w:t>Figure</w:t>
      </w:r>
      <w:r w:rsidR="00A348DF">
        <w:rPr>
          <w:rFonts w:ascii="Times New Roman" w:eastAsia="Times New Roman" w:hAnsi="Times New Roman" w:cs="Times New Roman"/>
          <w:sz w:val="24"/>
          <w:szCs w:val="24"/>
        </w:rPr>
        <w:t xml:space="preserve"> 1. Users should be able to double click on the spreadsheet to </w:t>
      </w:r>
      <w:r w:rsidR="00A87BB6">
        <w:rPr>
          <w:rFonts w:ascii="Times New Roman" w:eastAsia="Times New Roman" w:hAnsi="Times New Roman" w:cs="Times New Roman"/>
          <w:sz w:val="24"/>
          <w:szCs w:val="24"/>
        </w:rPr>
        <w:t>scroll and review</w:t>
      </w:r>
      <w:r w:rsidR="00BD4348">
        <w:rPr>
          <w:rFonts w:ascii="Times New Roman" w:eastAsia="Times New Roman" w:hAnsi="Times New Roman" w:cs="Times New Roman"/>
          <w:sz w:val="24"/>
          <w:szCs w:val="24"/>
        </w:rPr>
        <w:t xml:space="preserve"> the entirety of the data</w:t>
      </w:r>
      <w:r w:rsidR="00A87BB6">
        <w:rPr>
          <w:rFonts w:ascii="Times New Roman" w:eastAsia="Times New Roman" w:hAnsi="Times New Roman" w:cs="Times New Roman"/>
          <w:sz w:val="24"/>
          <w:szCs w:val="24"/>
        </w:rPr>
        <w:t>.</w:t>
      </w:r>
    </w:p>
    <w:bookmarkStart w:id="22" w:name="_MON_1730101885"/>
    <w:bookmarkEnd w:id="22"/>
    <w:p w14:paraId="54BA205F" w14:textId="55634D6E" w:rsidR="0012633E" w:rsidRDefault="00653B38" w:rsidP="00BA05D6">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object w:dxaOrig="18424" w:dyaOrig="8139" w14:anchorId="68CBF0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3pt;height:217.5pt" o:ole="" o:bordertopcolor="this" o:borderleftcolor="this" o:borderbottomcolor="this" o:borderrightcolor="this">
            <v:imagedata r:id="rId27" o:title=""/>
            <w10:bordertop type="single" width="4"/>
            <w10:borderleft type="single" width="4"/>
            <w10:borderbottom type="single" width="4"/>
            <w10:borderright type="single" width="4"/>
          </v:shape>
          <o:OLEObject Type="Embed" ProgID="Excel.Sheet.12" ShapeID="_x0000_i1025" DrawAspect="Content" ObjectID="_1731971445" r:id="rId28"/>
        </w:object>
      </w:r>
    </w:p>
    <w:p w14:paraId="7D19F36B" w14:textId="448A9E8E" w:rsidR="00B330D5" w:rsidRDefault="004A26A8" w:rsidP="00BA05D6">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object w:dxaOrig="1508" w:dyaOrig="984" w14:anchorId="30B6B901">
          <v:shape id="_x0000_i1026" type="#_x0000_t75" style="width:75.5pt;height:49pt" o:ole="">
            <v:imagedata r:id="rId29" o:title=""/>
          </v:shape>
          <o:OLEObject Type="Embed" ProgID="Excel.Sheet.12" ShapeID="_x0000_i1026" DrawAspect="Icon" ObjectID="_1731971446" r:id="rId30"/>
        </w:object>
      </w:r>
      <w:bookmarkStart w:id="23" w:name="_Toc117603119"/>
    </w:p>
    <w:p w14:paraId="6901035E" w14:textId="77777777" w:rsidR="002402D3" w:rsidRDefault="002402D3" w:rsidP="00BA05D6">
      <w:pPr>
        <w:spacing w:line="240" w:lineRule="auto"/>
        <w:rPr>
          <w:rFonts w:ascii="Times New Roman" w:eastAsia="Times New Roman" w:hAnsi="Times New Roman" w:cs="Times New Roman"/>
          <w:b/>
          <w:bCs/>
          <w:sz w:val="24"/>
          <w:szCs w:val="24"/>
        </w:rPr>
      </w:pPr>
    </w:p>
    <w:p w14:paraId="4ED0DFC0" w14:textId="4D956EE9" w:rsidR="00EA38A1" w:rsidRPr="00EA38A1" w:rsidRDefault="1A09A062" w:rsidP="00BA05D6">
      <w:pPr>
        <w:spacing w:line="240" w:lineRule="auto"/>
        <w:rPr>
          <w:rFonts w:ascii="Times New Roman" w:eastAsia="Times New Roman" w:hAnsi="Times New Roman" w:cs="Times New Roman"/>
          <w:sz w:val="24"/>
          <w:szCs w:val="24"/>
        </w:rPr>
      </w:pPr>
      <w:r w:rsidRPr="1A09A062">
        <w:rPr>
          <w:rFonts w:ascii="Times New Roman" w:eastAsia="Times New Roman" w:hAnsi="Times New Roman" w:cs="Times New Roman"/>
          <w:b/>
          <w:bCs/>
          <w:sz w:val="24"/>
          <w:szCs w:val="24"/>
        </w:rPr>
        <w:t>Appendix D</w:t>
      </w:r>
      <w:r w:rsidRPr="1A09A062">
        <w:rPr>
          <w:rFonts w:ascii="Times New Roman" w:eastAsia="Times New Roman" w:hAnsi="Times New Roman" w:cs="Times New Roman"/>
          <w:sz w:val="24"/>
          <w:szCs w:val="24"/>
        </w:rPr>
        <w:t xml:space="preserve">: Waste Inventory Results Histogram </w:t>
      </w:r>
    </w:p>
    <w:p w14:paraId="2E8FAE32" w14:textId="20F7EA40" w:rsidR="00EA38A1" w:rsidRDefault="00EA38A1" w:rsidP="1A09A062">
      <w:pPr>
        <w:keepNext/>
        <w:spacing w:line="240" w:lineRule="auto"/>
        <w:rPr>
          <w:rFonts w:ascii="Times New Roman" w:eastAsia="Times New Roman" w:hAnsi="Times New Roman" w:cs="Times New Roman"/>
        </w:rPr>
      </w:pPr>
      <w:r>
        <w:rPr>
          <w:noProof/>
        </w:rPr>
        <w:drawing>
          <wp:inline distT="0" distB="0" distL="0" distR="0" wp14:anchorId="18317DFA" wp14:editId="5A1ADC95">
            <wp:extent cx="3409950" cy="4021517"/>
            <wp:effectExtent l="0" t="0" r="0" b="0"/>
            <wp:docPr id="9" name="Picture 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1">
                      <a:extLst>
                        <a:ext uri="{28A0092B-C50C-407E-A947-70E740481C1C}">
                          <a14:useLocalDpi xmlns:a14="http://schemas.microsoft.com/office/drawing/2010/main" val="0"/>
                        </a:ext>
                      </a:extLst>
                    </a:blip>
                    <a:stretch>
                      <a:fillRect/>
                    </a:stretch>
                  </pic:blipFill>
                  <pic:spPr>
                    <a:xfrm>
                      <a:off x="0" y="0"/>
                      <a:ext cx="3409950" cy="4021517"/>
                    </a:xfrm>
                    <a:prstGeom prst="rect">
                      <a:avLst/>
                    </a:prstGeom>
                  </pic:spPr>
                </pic:pic>
              </a:graphicData>
            </a:graphic>
          </wp:inline>
        </w:drawing>
      </w:r>
    </w:p>
    <w:p w14:paraId="0C0F91FB" w14:textId="79A09819" w:rsidR="00EA38A1" w:rsidRDefault="1A09A062" w:rsidP="1A09A062">
      <w:pPr>
        <w:pStyle w:val="Caption"/>
        <w:rPr>
          <w:rFonts w:ascii="Times New Roman" w:eastAsia="Times New Roman" w:hAnsi="Times New Roman" w:cs="Times New Roman"/>
          <w:i w:val="0"/>
          <w:iCs w:val="0"/>
          <w:color w:val="auto"/>
          <w:sz w:val="24"/>
          <w:szCs w:val="24"/>
        </w:rPr>
      </w:pPr>
      <w:r w:rsidRPr="1A09A062">
        <w:rPr>
          <w:rFonts w:ascii="Times New Roman" w:eastAsia="Times New Roman" w:hAnsi="Times New Roman" w:cs="Times New Roman"/>
          <w:color w:val="auto"/>
        </w:rPr>
        <w:t xml:space="preserve">Note: </w:t>
      </w:r>
      <w:r w:rsidRPr="1A09A062">
        <w:rPr>
          <w:rFonts w:ascii="Times New Roman" w:eastAsia="Times New Roman" w:hAnsi="Times New Roman" w:cs="Times New Roman"/>
          <w:i w:val="0"/>
          <w:iCs w:val="0"/>
          <w:color w:val="auto"/>
        </w:rPr>
        <w:t>Histogram by River Starr</w:t>
      </w:r>
    </w:p>
    <w:p w14:paraId="01E78D57" w14:textId="2ECA2D73" w:rsidR="00C47B4C" w:rsidRDefault="1A09A062" w:rsidP="1A09A062">
      <w:pPr>
        <w:rPr>
          <w:rFonts w:ascii="Times New Roman" w:eastAsia="Times New Roman" w:hAnsi="Times New Roman" w:cs="Times New Roman"/>
          <w:sz w:val="24"/>
          <w:szCs w:val="24"/>
        </w:rPr>
      </w:pPr>
      <w:r w:rsidRPr="1A09A062">
        <w:rPr>
          <w:rFonts w:ascii="Times New Roman" w:eastAsia="Times New Roman" w:hAnsi="Times New Roman" w:cs="Times New Roman"/>
          <w:b/>
          <w:bCs/>
          <w:sz w:val="24"/>
          <w:szCs w:val="24"/>
        </w:rPr>
        <w:t>Appendix E</w:t>
      </w:r>
      <w:r w:rsidRPr="1A09A062">
        <w:rPr>
          <w:rFonts w:ascii="Times New Roman" w:eastAsia="Times New Roman" w:hAnsi="Times New Roman" w:cs="Times New Roman"/>
          <w:sz w:val="24"/>
          <w:szCs w:val="24"/>
        </w:rPr>
        <w:t>: Waste Type Inventory Map of WWU Red Square</w:t>
      </w:r>
    </w:p>
    <w:p w14:paraId="03B91779" w14:textId="1E504256" w:rsidR="001E1D48" w:rsidRDefault="001E1D48" w:rsidP="1A09A062">
      <w:pPr>
        <w:keepNext/>
        <w:rPr>
          <w:rFonts w:ascii="Times New Roman" w:eastAsia="Times New Roman" w:hAnsi="Times New Roman" w:cs="Times New Roman"/>
        </w:rPr>
      </w:pPr>
      <w:r w:rsidRPr="001E1D48">
        <w:rPr>
          <w:noProof/>
        </w:rPr>
        <w:lastRenderedPageBreak/>
        <w:drawing>
          <wp:inline distT="0" distB="0" distL="0" distR="0" wp14:anchorId="11DC402C" wp14:editId="4D2A23A9">
            <wp:extent cx="5139578" cy="4355792"/>
            <wp:effectExtent l="38100" t="38100" r="99695" b="102235"/>
            <wp:docPr id="11" name="Picture 6" descr="Map&#10;&#10;Description automatically generated">
              <a:extLst xmlns:a="http://schemas.openxmlformats.org/drawingml/2006/main">
                <a:ext uri="{FF2B5EF4-FFF2-40B4-BE49-F238E27FC236}">
                  <a16:creationId xmlns:a16="http://schemas.microsoft.com/office/drawing/2014/main" id="{A79FFF29-2CD5-1715-B1CE-8BABD415E4AA}"/>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descr="Map&#10;&#10;Description automatically generated">
                      <a:extLst>
                        <a:ext uri="{FF2B5EF4-FFF2-40B4-BE49-F238E27FC236}">
                          <a16:creationId xmlns:a16="http://schemas.microsoft.com/office/drawing/2014/main" id="{A79FFF29-2CD5-1715-B1CE-8BABD415E4AA}"/>
                        </a:ext>
                        <a:ext uri="{C183D7F6-B498-43B3-948B-1728B52AA6E4}">
                          <adec:decorative xmlns:adec="http://schemas.microsoft.com/office/drawing/2017/decorative" val="0"/>
                        </a:ext>
                      </a:extLst>
                    </pic:cNvPr>
                    <pic:cNvPicPr>
                      <a:picLocks noChangeAspect="1"/>
                    </pic:cNvPicPr>
                  </pic:nvPicPr>
                  <pic:blipFill>
                    <a:blip r:embed="rId32"/>
                    <a:stretch>
                      <a:fillRect/>
                    </a:stretch>
                  </pic:blipFill>
                  <pic:spPr>
                    <a:xfrm>
                      <a:off x="0" y="0"/>
                      <a:ext cx="5139578" cy="435579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CBD551" w14:textId="0BFF4FC9" w:rsidR="00DF6D5B" w:rsidRPr="00F271F6" w:rsidRDefault="1A09A062" w:rsidP="1A09A062">
      <w:pPr>
        <w:pStyle w:val="Caption"/>
        <w:rPr>
          <w:rFonts w:ascii="Times New Roman" w:eastAsia="Times New Roman" w:hAnsi="Times New Roman" w:cs="Times New Roman"/>
          <w:i w:val="0"/>
          <w:iCs w:val="0"/>
          <w:color w:val="auto"/>
        </w:rPr>
      </w:pPr>
      <w:r w:rsidRPr="1A09A062">
        <w:rPr>
          <w:rFonts w:ascii="Times New Roman" w:eastAsia="Times New Roman" w:hAnsi="Times New Roman" w:cs="Times New Roman"/>
          <w:color w:val="auto"/>
        </w:rPr>
        <w:t xml:space="preserve">Note: </w:t>
      </w:r>
      <w:r w:rsidRPr="1A09A062">
        <w:rPr>
          <w:rFonts w:ascii="Times New Roman" w:eastAsia="Times New Roman" w:hAnsi="Times New Roman" w:cs="Times New Roman"/>
          <w:i w:val="0"/>
          <w:iCs w:val="0"/>
          <w:color w:val="auto"/>
        </w:rPr>
        <w:t>Waste Types of WWU Red Square by River Starr</w:t>
      </w:r>
    </w:p>
    <w:p w14:paraId="1C5CF71A" w14:textId="11A1D039" w:rsidR="00636E52" w:rsidRDefault="00636E52" w:rsidP="1A09A062">
      <w:pPr>
        <w:rPr>
          <w:rFonts w:ascii="Times New Roman" w:eastAsia="Times New Roman" w:hAnsi="Times New Roman" w:cs="Times New Roman"/>
        </w:rPr>
      </w:pPr>
    </w:p>
    <w:p w14:paraId="543E0101" w14:textId="4231D114" w:rsidR="00636E52" w:rsidRDefault="1A09A062" w:rsidP="1A09A062">
      <w:pPr>
        <w:rPr>
          <w:rFonts w:ascii="Times New Roman" w:eastAsia="Times New Roman" w:hAnsi="Times New Roman" w:cs="Times New Roman"/>
          <w:sz w:val="24"/>
          <w:szCs w:val="24"/>
        </w:rPr>
      </w:pPr>
      <w:r w:rsidRPr="1A09A062">
        <w:rPr>
          <w:rFonts w:ascii="Times New Roman" w:eastAsia="Times New Roman" w:hAnsi="Times New Roman" w:cs="Times New Roman"/>
          <w:b/>
          <w:bCs/>
          <w:sz w:val="24"/>
          <w:szCs w:val="24"/>
        </w:rPr>
        <w:t>Appendix F</w:t>
      </w:r>
      <w:r w:rsidRPr="1A09A062">
        <w:rPr>
          <w:rFonts w:ascii="Times New Roman" w:eastAsia="Times New Roman" w:hAnsi="Times New Roman" w:cs="Times New Roman"/>
          <w:sz w:val="24"/>
          <w:szCs w:val="24"/>
        </w:rPr>
        <w:t>: Waste Type Inventory of WWU South Campus</w:t>
      </w:r>
    </w:p>
    <w:p w14:paraId="6EFDC127" w14:textId="77777777" w:rsidR="0011167B" w:rsidRDefault="008A2FAA" w:rsidP="1A09A062">
      <w:pPr>
        <w:keepNext/>
        <w:rPr>
          <w:rFonts w:ascii="Times New Roman" w:eastAsia="Times New Roman" w:hAnsi="Times New Roman" w:cs="Times New Roman"/>
        </w:rPr>
      </w:pPr>
      <w:r>
        <w:rPr>
          <w:rFonts w:ascii="Times New Roman" w:eastAsia="Times New Roman" w:hAnsi="Times New Roman" w:cs="Times New Roman"/>
          <w:b/>
          <w:noProof/>
          <w:sz w:val="24"/>
          <w:szCs w:val="24"/>
        </w:rPr>
        <w:lastRenderedPageBreak/>
        <w:drawing>
          <wp:inline distT="114300" distB="114300" distL="114300" distR="114300" wp14:anchorId="16B70E37" wp14:editId="134A323A">
            <wp:extent cx="3378200" cy="3841750"/>
            <wp:effectExtent l="38100" t="38100" r="88900" b="101600"/>
            <wp:docPr id="37" name="image3.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7" name="image3.jpg" descr="Diagram&#10;&#10;Description automatically generated"/>
                    <pic:cNvPicPr preferRelativeResize="0"/>
                  </pic:nvPicPr>
                  <pic:blipFill>
                    <a:blip r:embed="rId33"/>
                    <a:srcRect/>
                    <a:stretch>
                      <a:fillRect/>
                    </a:stretch>
                  </pic:blipFill>
                  <pic:spPr>
                    <a:xfrm>
                      <a:off x="0" y="0"/>
                      <a:ext cx="3378200" cy="38417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39228E" w14:textId="7B2ED1DD" w:rsidR="00F81D66" w:rsidRDefault="1A09A062" w:rsidP="1A09A062">
      <w:pPr>
        <w:pStyle w:val="Caption"/>
        <w:rPr>
          <w:rFonts w:ascii="Times New Roman" w:eastAsia="Times New Roman" w:hAnsi="Times New Roman" w:cs="Times New Roman"/>
          <w:i w:val="0"/>
          <w:iCs w:val="0"/>
          <w:color w:val="auto"/>
        </w:rPr>
      </w:pPr>
      <w:r w:rsidRPr="1A09A062">
        <w:rPr>
          <w:rFonts w:ascii="Times New Roman" w:eastAsia="Times New Roman" w:hAnsi="Times New Roman" w:cs="Times New Roman"/>
          <w:color w:val="auto"/>
        </w:rPr>
        <w:t>Note:</w:t>
      </w:r>
      <w:r w:rsidRPr="1A09A062">
        <w:rPr>
          <w:rFonts w:ascii="Times New Roman" w:eastAsia="Times New Roman" w:hAnsi="Times New Roman" w:cs="Times New Roman"/>
          <w:i w:val="0"/>
          <w:iCs w:val="0"/>
          <w:color w:val="auto"/>
        </w:rPr>
        <w:t xml:space="preserve"> Waste Types on WWU South Campus map created by Ben Fox (2022)</w:t>
      </w:r>
    </w:p>
    <w:p w14:paraId="604BE5A4" w14:textId="77777777" w:rsidR="00847E5E" w:rsidRDefault="00847E5E" w:rsidP="1A09A062">
      <w:pPr>
        <w:rPr>
          <w:rFonts w:ascii="Times New Roman" w:eastAsia="Times New Roman" w:hAnsi="Times New Roman" w:cs="Times New Roman"/>
        </w:rPr>
      </w:pPr>
    </w:p>
    <w:p w14:paraId="7B77B628" w14:textId="712FAF82" w:rsidR="00847E5E" w:rsidRDefault="1A09A062" w:rsidP="001D5588">
      <w:pPr>
        <w:rPr>
          <w:rFonts w:ascii="Times New Roman" w:eastAsia="Times New Roman" w:hAnsi="Times New Roman" w:cs="Times New Roman"/>
          <w:sz w:val="24"/>
          <w:szCs w:val="24"/>
        </w:rPr>
      </w:pPr>
      <w:r w:rsidRPr="1A09A062">
        <w:rPr>
          <w:rFonts w:ascii="Times New Roman" w:eastAsia="Times New Roman" w:hAnsi="Times New Roman" w:cs="Times New Roman"/>
          <w:b/>
          <w:bCs/>
          <w:sz w:val="24"/>
          <w:szCs w:val="24"/>
        </w:rPr>
        <w:t>Appendix G</w:t>
      </w:r>
      <w:r w:rsidRPr="1A09A062">
        <w:rPr>
          <w:rFonts w:ascii="Times New Roman" w:eastAsia="Times New Roman" w:hAnsi="Times New Roman" w:cs="Times New Roman"/>
          <w:sz w:val="24"/>
          <w:szCs w:val="24"/>
        </w:rPr>
        <w:t>: How to use ArcGIS Pro to display longitude and latitude data by Ben Fox (</w:t>
      </w:r>
      <w:proofErr w:type="gramStart"/>
      <w:r w:rsidRPr="1A09A062">
        <w:rPr>
          <w:rFonts w:ascii="Times New Roman" w:eastAsia="Times New Roman" w:hAnsi="Times New Roman" w:cs="Times New Roman"/>
          <w:sz w:val="24"/>
          <w:szCs w:val="24"/>
        </w:rPr>
        <w:t>2022)(</w:t>
      </w:r>
      <w:proofErr w:type="gramEnd"/>
      <w:r w:rsidRPr="1A09A062">
        <w:rPr>
          <w:rFonts w:ascii="Times New Roman" w:eastAsia="Times New Roman" w:hAnsi="Times New Roman" w:cs="Times New Roman"/>
          <w:sz w:val="24"/>
          <w:szCs w:val="24"/>
        </w:rPr>
        <w:t>unedited).</w:t>
      </w:r>
    </w:p>
    <w:p w14:paraId="3A941BAF" w14:textId="77777777" w:rsidR="00847E5E" w:rsidRDefault="1A09A062" w:rsidP="00847E5E">
      <w:pPr>
        <w:numPr>
          <w:ilvl w:val="0"/>
          <w:numId w:val="22"/>
        </w:numPr>
        <w:spacing w:line="240" w:lineRule="auto"/>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Download ArcGIS Pro (Link for WWU users in appendix)</w:t>
      </w:r>
    </w:p>
    <w:p w14:paraId="5EF6EBDA" w14:textId="79EE0E43" w:rsidR="00847E5E" w:rsidRDefault="1A09A062" w:rsidP="00847E5E">
      <w:pPr>
        <w:numPr>
          <w:ilvl w:val="0"/>
          <w:numId w:val="22"/>
        </w:numPr>
        <w:spacing w:line="240" w:lineRule="auto"/>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Create a new blank map and name + save accordingly (make a new folder, no spaces in name)</w:t>
      </w:r>
    </w:p>
    <w:p w14:paraId="41C2FDE3" w14:textId="77777777" w:rsidR="00847E5E" w:rsidRDefault="1A09A062" w:rsidP="00847E5E">
      <w:pPr>
        <w:numPr>
          <w:ilvl w:val="0"/>
          <w:numId w:val="22"/>
        </w:numPr>
        <w:spacing w:line="240" w:lineRule="auto"/>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Under the map tab, in the layers section click the add data pulldown, click data</w:t>
      </w:r>
    </w:p>
    <w:p w14:paraId="7092B252" w14:textId="77777777" w:rsidR="00847E5E" w:rsidRDefault="1A09A062" w:rsidP="00847E5E">
      <w:pPr>
        <w:numPr>
          <w:ilvl w:val="0"/>
          <w:numId w:val="22"/>
        </w:numPr>
        <w:spacing w:line="240" w:lineRule="auto"/>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Find the Spreadsheet you created in the previous application, and click it, then ok, then a new sheet (S1) should appear in your contents pane</w:t>
      </w:r>
    </w:p>
    <w:p w14:paraId="46CFF138" w14:textId="77777777" w:rsidR="00847E5E" w:rsidRDefault="1A09A062" w:rsidP="00847E5E">
      <w:pPr>
        <w:numPr>
          <w:ilvl w:val="0"/>
          <w:numId w:val="22"/>
        </w:numPr>
        <w:spacing w:line="240" w:lineRule="auto"/>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Right click the S1, then click open to make sure it is all there, close it once verified</w:t>
      </w:r>
    </w:p>
    <w:p w14:paraId="3265CDE2" w14:textId="3CA62124" w:rsidR="00847E5E" w:rsidRDefault="1A09A062" w:rsidP="00847E5E">
      <w:pPr>
        <w:numPr>
          <w:ilvl w:val="0"/>
          <w:numId w:val="22"/>
        </w:numPr>
        <w:spacing w:line="240" w:lineRule="auto"/>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Rick clicks the S1, data, export table, names a new sheet (this new sheet will be the one you use, I will refer to it as S2)</w:t>
      </w:r>
    </w:p>
    <w:p w14:paraId="06981718" w14:textId="77777777" w:rsidR="00847E5E" w:rsidRDefault="1A09A062" w:rsidP="00847E5E">
      <w:pPr>
        <w:numPr>
          <w:ilvl w:val="0"/>
          <w:numId w:val="22"/>
        </w:numPr>
        <w:spacing w:line="240" w:lineRule="auto"/>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Open the newly created S2</w:t>
      </w:r>
    </w:p>
    <w:p w14:paraId="13BAABD8" w14:textId="77777777" w:rsidR="00847E5E" w:rsidRDefault="1A09A062" w:rsidP="00847E5E">
      <w:pPr>
        <w:numPr>
          <w:ilvl w:val="0"/>
          <w:numId w:val="22"/>
        </w:numPr>
        <w:spacing w:line="240" w:lineRule="auto"/>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With S2 open, under the data tab, under the data design window, click fields</w:t>
      </w:r>
    </w:p>
    <w:p w14:paraId="7B5F32D0" w14:textId="77777777" w:rsidR="00847E5E" w:rsidRDefault="1A09A062" w:rsidP="00847E5E">
      <w:pPr>
        <w:numPr>
          <w:ilvl w:val="0"/>
          <w:numId w:val="22"/>
        </w:numPr>
        <w:spacing w:line="240" w:lineRule="auto"/>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With S2 fields open, create a new field</w:t>
      </w:r>
    </w:p>
    <w:p w14:paraId="0E2D625B" w14:textId="4C524535" w:rsidR="00847E5E" w:rsidRDefault="1A09A062" w:rsidP="00847E5E">
      <w:pPr>
        <w:numPr>
          <w:ilvl w:val="0"/>
          <w:numId w:val="22"/>
        </w:numPr>
        <w:spacing w:line="240" w:lineRule="auto"/>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Under field name type lat1 “lat1”, under data type select Double</w:t>
      </w:r>
    </w:p>
    <w:p w14:paraId="7E22FC38" w14:textId="77777777" w:rsidR="00847E5E" w:rsidRDefault="1A09A062" w:rsidP="00847E5E">
      <w:pPr>
        <w:numPr>
          <w:ilvl w:val="0"/>
          <w:numId w:val="22"/>
        </w:numPr>
        <w:spacing w:line="240" w:lineRule="auto"/>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Repeat steps 9 and 10 for “long1”</w:t>
      </w:r>
    </w:p>
    <w:p w14:paraId="1F32F545" w14:textId="77777777" w:rsidR="00847E5E" w:rsidRDefault="1A09A062" w:rsidP="00847E5E">
      <w:pPr>
        <w:numPr>
          <w:ilvl w:val="0"/>
          <w:numId w:val="22"/>
        </w:numPr>
        <w:spacing w:line="240" w:lineRule="auto"/>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Under the changes window hit save</w:t>
      </w:r>
    </w:p>
    <w:p w14:paraId="00F8148A" w14:textId="77777777" w:rsidR="00847E5E" w:rsidRDefault="1A09A062" w:rsidP="00847E5E">
      <w:pPr>
        <w:numPr>
          <w:ilvl w:val="0"/>
          <w:numId w:val="22"/>
        </w:numPr>
        <w:spacing w:line="240" w:lineRule="auto"/>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You can close the field view and you can go back to the S2 sheet, lat1, and long1 should be there</w:t>
      </w:r>
    </w:p>
    <w:p w14:paraId="483895A6" w14:textId="77777777" w:rsidR="00847E5E" w:rsidRDefault="1A09A062" w:rsidP="00847E5E">
      <w:pPr>
        <w:numPr>
          <w:ilvl w:val="0"/>
          <w:numId w:val="22"/>
        </w:numPr>
        <w:spacing w:line="240" w:lineRule="auto"/>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Right click lat1 and click calculate field</w:t>
      </w:r>
    </w:p>
    <w:p w14:paraId="3DD1DEE4" w14:textId="77777777" w:rsidR="00847E5E" w:rsidRDefault="1A09A062" w:rsidP="00847E5E">
      <w:pPr>
        <w:numPr>
          <w:ilvl w:val="0"/>
          <w:numId w:val="22"/>
        </w:numPr>
        <w:spacing w:line="240" w:lineRule="auto"/>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lastRenderedPageBreak/>
        <w:t>Click your cursor in the “lat1=” box, then right above it in the fields pane double click on the field that contains the latitude data</w:t>
      </w:r>
    </w:p>
    <w:p w14:paraId="3760B11D" w14:textId="77777777" w:rsidR="00847E5E" w:rsidRDefault="1A09A062" w:rsidP="00847E5E">
      <w:pPr>
        <w:numPr>
          <w:ilvl w:val="0"/>
          <w:numId w:val="22"/>
        </w:numPr>
        <w:spacing w:line="240" w:lineRule="auto"/>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Hit ok once the expression is filled, then close out the warning box</w:t>
      </w:r>
    </w:p>
    <w:p w14:paraId="137768AD" w14:textId="77777777" w:rsidR="00847E5E" w:rsidRDefault="1A09A062" w:rsidP="00847E5E">
      <w:pPr>
        <w:numPr>
          <w:ilvl w:val="0"/>
          <w:numId w:val="22"/>
        </w:numPr>
        <w:spacing w:line="240" w:lineRule="auto"/>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Repeat steps 14-16 for long1</w:t>
      </w:r>
    </w:p>
    <w:p w14:paraId="66F75EBB" w14:textId="77777777" w:rsidR="00847E5E" w:rsidRDefault="1A09A062" w:rsidP="00847E5E">
      <w:pPr>
        <w:numPr>
          <w:ilvl w:val="0"/>
          <w:numId w:val="22"/>
        </w:numPr>
        <w:spacing w:line="240" w:lineRule="auto"/>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Once you have seen the lat1 and long one columns complete you can close S2</w:t>
      </w:r>
    </w:p>
    <w:p w14:paraId="3AFA1A61" w14:textId="77777777" w:rsidR="00847E5E" w:rsidRDefault="1A09A062" w:rsidP="00847E5E">
      <w:pPr>
        <w:numPr>
          <w:ilvl w:val="0"/>
          <w:numId w:val="22"/>
        </w:numPr>
        <w:spacing w:line="240" w:lineRule="auto"/>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 xml:space="preserve">Right click S2, then click display </w:t>
      </w:r>
      <w:proofErr w:type="spellStart"/>
      <w:r w:rsidRPr="1A09A062">
        <w:rPr>
          <w:rFonts w:ascii="Times New Roman" w:eastAsia="Times New Roman" w:hAnsi="Times New Roman" w:cs="Times New Roman"/>
          <w:sz w:val="24"/>
          <w:szCs w:val="24"/>
        </w:rPr>
        <w:t>xy</w:t>
      </w:r>
      <w:proofErr w:type="spellEnd"/>
      <w:r w:rsidRPr="1A09A062">
        <w:rPr>
          <w:rFonts w:ascii="Times New Roman" w:eastAsia="Times New Roman" w:hAnsi="Times New Roman" w:cs="Times New Roman"/>
          <w:sz w:val="24"/>
          <w:szCs w:val="24"/>
        </w:rPr>
        <w:t xml:space="preserve"> data</w:t>
      </w:r>
    </w:p>
    <w:p w14:paraId="27D2CB0A" w14:textId="77777777" w:rsidR="00847E5E" w:rsidRDefault="1A09A062" w:rsidP="00847E5E">
      <w:pPr>
        <w:numPr>
          <w:ilvl w:val="0"/>
          <w:numId w:val="22"/>
        </w:numPr>
        <w:spacing w:line="240" w:lineRule="auto"/>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All fields should be correct, already so click ok</w:t>
      </w:r>
    </w:p>
    <w:p w14:paraId="5CC40344" w14:textId="7D394921" w:rsidR="00847E5E" w:rsidRDefault="1A09A062" w:rsidP="00847E5E">
      <w:pPr>
        <w:numPr>
          <w:ilvl w:val="0"/>
          <w:numId w:val="22"/>
        </w:numPr>
        <w:spacing w:line="240" w:lineRule="auto"/>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 xml:space="preserve">This should display all the waste sites you have collected </w:t>
      </w:r>
      <w:proofErr w:type="spellStart"/>
      <w:r w:rsidRPr="1A09A062">
        <w:rPr>
          <w:rFonts w:ascii="Times New Roman" w:eastAsia="Times New Roman" w:hAnsi="Times New Roman" w:cs="Times New Roman"/>
          <w:sz w:val="24"/>
          <w:szCs w:val="24"/>
        </w:rPr>
        <w:t>xy</w:t>
      </w:r>
      <w:proofErr w:type="spellEnd"/>
      <w:r w:rsidRPr="1A09A062">
        <w:rPr>
          <w:rFonts w:ascii="Times New Roman" w:eastAsia="Times New Roman" w:hAnsi="Times New Roman" w:cs="Times New Roman"/>
          <w:sz w:val="24"/>
          <w:szCs w:val="24"/>
        </w:rPr>
        <w:t xml:space="preserve"> data on, this is completed, always keep at least one of these completely unedited</w:t>
      </w:r>
    </w:p>
    <w:p w14:paraId="66BE303A" w14:textId="77777777" w:rsidR="00847E5E" w:rsidRDefault="1A09A062" w:rsidP="00847E5E">
      <w:pPr>
        <w:numPr>
          <w:ilvl w:val="0"/>
          <w:numId w:val="22"/>
        </w:numPr>
        <w:spacing w:line="240" w:lineRule="auto"/>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Copy and paste one or two of these layers in the map</w:t>
      </w:r>
    </w:p>
    <w:p w14:paraId="294D09D2" w14:textId="77777777" w:rsidR="00847E5E" w:rsidRDefault="1A09A062" w:rsidP="00847E5E">
      <w:pPr>
        <w:numPr>
          <w:ilvl w:val="0"/>
          <w:numId w:val="22"/>
        </w:numPr>
        <w:spacing w:line="240" w:lineRule="auto"/>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Right click your new layer, click the properties, and under its name accordingly</w:t>
      </w:r>
    </w:p>
    <w:p w14:paraId="0B7E9496" w14:textId="77777777" w:rsidR="00847E5E" w:rsidRDefault="1A09A062" w:rsidP="00847E5E">
      <w:pPr>
        <w:numPr>
          <w:ilvl w:val="0"/>
          <w:numId w:val="22"/>
        </w:numPr>
        <w:spacing w:line="240" w:lineRule="auto"/>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Still under properties click definition query and slim down the data you are trying to display (many ways to do this up to the user)</w:t>
      </w:r>
    </w:p>
    <w:p w14:paraId="1216E30F" w14:textId="77777777" w:rsidR="00847E5E" w:rsidRDefault="1A09A062" w:rsidP="00847E5E">
      <w:pPr>
        <w:numPr>
          <w:ilvl w:val="0"/>
          <w:numId w:val="22"/>
        </w:numPr>
        <w:spacing w:line="240" w:lineRule="auto"/>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The rest is up to you, the data is yours, use it to make some cool maps</w:t>
      </w:r>
    </w:p>
    <w:p w14:paraId="136CB9A1" w14:textId="77777777" w:rsidR="00847E5E" w:rsidRDefault="00847E5E" w:rsidP="1A09A062">
      <w:pPr>
        <w:rPr>
          <w:rFonts w:ascii="Times New Roman" w:eastAsia="Times New Roman" w:hAnsi="Times New Roman" w:cs="Times New Roman"/>
          <w:b/>
          <w:bCs/>
          <w:sz w:val="24"/>
          <w:szCs w:val="24"/>
        </w:rPr>
      </w:pPr>
    </w:p>
    <w:p w14:paraId="7852A113" w14:textId="1E73CE42" w:rsidR="1A09A062" w:rsidRDefault="1A09A062" w:rsidP="1A09A062">
      <w:pPr>
        <w:rPr>
          <w:rFonts w:ascii="Times New Roman" w:eastAsia="Times New Roman" w:hAnsi="Times New Roman" w:cs="Times New Roman"/>
          <w:b/>
          <w:bCs/>
          <w:sz w:val="24"/>
          <w:szCs w:val="24"/>
        </w:rPr>
      </w:pPr>
      <w:r w:rsidRPr="1A09A062">
        <w:rPr>
          <w:rFonts w:ascii="Times New Roman" w:eastAsia="Times New Roman" w:hAnsi="Times New Roman" w:cs="Times New Roman"/>
          <w:b/>
          <w:bCs/>
          <w:sz w:val="24"/>
          <w:szCs w:val="24"/>
        </w:rPr>
        <w:t xml:space="preserve">Appendix H: </w:t>
      </w:r>
      <w:r w:rsidRPr="1A09A062">
        <w:rPr>
          <w:rFonts w:ascii="Times New Roman" w:eastAsia="Times New Roman" w:hAnsi="Times New Roman" w:cs="Times New Roman"/>
          <w:sz w:val="24"/>
          <w:szCs w:val="24"/>
        </w:rPr>
        <w:t>Questions for the office of WWU Housing Sustainability.</w:t>
      </w:r>
    </w:p>
    <w:p w14:paraId="71CDCA08" w14:textId="0EA47FCE" w:rsidR="1A09A062" w:rsidRDefault="1A09A062" w:rsidP="1A09A062">
      <w:pPr>
        <w:ind w:firstLine="720"/>
        <w:rPr>
          <w:rFonts w:ascii="Times New Roman" w:eastAsia="Times New Roman" w:hAnsi="Times New Roman" w:cs="Times New Roman"/>
          <w:b/>
          <w:bCs/>
          <w:sz w:val="24"/>
          <w:szCs w:val="24"/>
        </w:rPr>
      </w:pPr>
      <w:r w:rsidRPr="1A09A062">
        <w:rPr>
          <w:rFonts w:ascii="Times New Roman" w:eastAsia="Times New Roman" w:hAnsi="Times New Roman" w:cs="Times New Roman"/>
          <w:sz w:val="24"/>
          <w:szCs w:val="24"/>
        </w:rPr>
        <w:t xml:space="preserve">WWU Housing Sustainability was contacted with the following questions on </w:t>
      </w:r>
      <w:proofErr w:type="gramStart"/>
      <w:r w:rsidRPr="1A09A062">
        <w:rPr>
          <w:rFonts w:ascii="Times New Roman" w:eastAsia="Times New Roman" w:hAnsi="Times New Roman" w:cs="Times New Roman"/>
          <w:sz w:val="24"/>
          <w:szCs w:val="24"/>
        </w:rPr>
        <w:t>November 10, 2022, but</w:t>
      </w:r>
      <w:proofErr w:type="gramEnd"/>
      <w:r w:rsidRPr="1A09A062">
        <w:rPr>
          <w:rFonts w:ascii="Times New Roman" w:eastAsia="Times New Roman" w:hAnsi="Times New Roman" w:cs="Times New Roman"/>
          <w:sz w:val="24"/>
          <w:szCs w:val="24"/>
        </w:rPr>
        <w:t xml:space="preserve"> was unable to answer them before the Fall 2022 quarter ended. After their response on December 6, 2022, the department was notified that future groups may reach out with similar questions. </w:t>
      </w:r>
    </w:p>
    <w:p w14:paraId="2A7E68B2" w14:textId="2A36AE83" w:rsidR="1A09A062" w:rsidRDefault="1A09A062" w:rsidP="1A09A062">
      <w:pPr>
        <w:pStyle w:val="ListParagraph"/>
        <w:numPr>
          <w:ilvl w:val="0"/>
          <w:numId w:val="1"/>
        </w:numPr>
        <w:rPr>
          <w:rFonts w:ascii="Times New Roman" w:eastAsia="Times New Roman" w:hAnsi="Times New Roman" w:cs="Times New Roman"/>
          <w:color w:val="000000" w:themeColor="text1"/>
          <w:sz w:val="24"/>
          <w:szCs w:val="24"/>
        </w:rPr>
      </w:pPr>
      <w:r w:rsidRPr="1A09A062">
        <w:rPr>
          <w:rFonts w:ascii="Times New Roman" w:eastAsia="Times New Roman" w:hAnsi="Times New Roman" w:cs="Times New Roman"/>
          <w:color w:val="000000" w:themeColor="text1"/>
          <w:sz w:val="24"/>
          <w:szCs w:val="24"/>
        </w:rPr>
        <w:t xml:space="preserve">What policies does residence life have regarding composting/recycling in the dorms? </w:t>
      </w:r>
    </w:p>
    <w:p w14:paraId="0B55F17E" w14:textId="52CA9E33" w:rsidR="1A09A062" w:rsidRDefault="1A09A062" w:rsidP="1A09A062">
      <w:pPr>
        <w:pStyle w:val="ListParagraph"/>
        <w:numPr>
          <w:ilvl w:val="0"/>
          <w:numId w:val="1"/>
        </w:numPr>
        <w:rPr>
          <w:rFonts w:ascii="Times New Roman" w:eastAsia="Times New Roman" w:hAnsi="Times New Roman" w:cs="Times New Roman"/>
          <w:color w:val="000000" w:themeColor="text1"/>
          <w:sz w:val="24"/>
          <w:szCs w:val="24"/>
        </w:rPr>
      </w:pPr>
      <w:r w:rsidRPr="1A09A062">
        <w:rPr>
          <w:rFonts w:ascii="Times New Roman" w:eastAsia="Times New Roman" w:hAnsi="Times New Roman" w:cs="Times New Roman"/>
          <w:color w:val="000000" w:themeColor="text1"/>
          <w:sz w:val="24"/>
          <w:szCs w:val="24"/>
        </w:rPr>
        <w:t xml:space="preserve">What resources and information are given to students living in the dorms? And when are they </w:t>
      </w:r>
      <w:proofErr w:type="gramStart"/>
      <w:r w:rsidRPr="1A09A062">
        <w:rPr>
          <w:rFonts w:ascii="Times New Roman" w:eastAsia="Times New Roman" w:hAnsi="Times New Roman" w:cs="Times New Roman"/>
          <w:color w:val="000000" w:themeColor="text1"/>
          <w:sz w:val="24"/>
          <w:szCs w:val="24"/>
        </w:rPr>
        <w:t>given them</w:t>
      </w:r>
      <w:proofErr w:type="gramEnd"/>
      <w:r w:rsidRPr="1A09A062">
        <w:rPr>
          <w:rFonts w:ascii="Times New Roman" w:eastAsia="Times New Roman" w:hAnsi="Times New Roman" w:cs="Times New Roman"/>
          <w:color w:val="000000" w:themeColor="text1"/>
          <w:sz w:val="24"/>
          <w:szCs w:val="24"/>
        </w:rPr>
        <w:t xml:space="preserve"> (at the beginning of the year, throughout the year, etc.)? How did this change during the pandemic, if at all?</w:t>
      </w:r>
    </w:p>
    <w:p w14:paraId="5844939B" w14:textId="02F227C7" w:rsidR="1A09A062" w:rsidRDefault="1A09A062" w:rsidP="1A09A062">
      <w:pPr>
        <w:pStyle w:val="ListParagraph"/>
        <w:numPr>
          <w:ilvl w:val="0"/>
          <w:numId w:val="1"/>
        </w:numPr>
        <w:rPr>
          <w:rFonts w:ascii="Times New Roman" w:eastAsia="Times New Roman" w:hAnsi="Times New Roman" w:cs="Times New Roman"/>
          <w:color w:val="000000" w:themeColor="text1"/>
          <w:sz w:val="24"/>
          <w:szCs w:val="24"/>
        </w:rPr>
      </w:pPr>
      <w:r w:rsidRPr="1A09A062">
        <w:rPr>
          <w:rFonts w:ascii="Times New Roman" w:eastAsia="Times New Roman" w:hAnsi="Times New Roman" w:cs="Times New Roman"/>
          <w:color w:val="000000" w:themeColor="text1"/>
          <w:sz w:val="24"/>
          <w:szCs w:val="24"/>
        </w:rPr>
        <w:t>What educational information have you provided in the past and how does it compare to your current educational program?</w:t>
      </w:r>
    </w:p>
    <w:p w14:paraId="2AC057B8" w14:textId="367AFEA2" w:rsidR="1A09A062" w:rsidRDefault="1A09A062" w:rsidP="1A09A062">
      <w:pPr>
        <w:pStyle w:val="ListParagraph"/>
        <w:numPr>
          <w:ilvl w:val="0"/>
          <w:numId w:val="1"/>
        </w:numPr>
        <w:rPr>
          <w:rFonts w:ascii="Times New Roman" w:eastAsia="Times New Roman" w:hAnsi="Times New Roman" w:cs="Times New Roman"/>
          <w:color w:val="000000" w:themeColor="text1"/>
          <w:sz w:val="24"/>
          <w:szCs w:val="24"/>
        </w:rPr>
      </w:pPr>
      <w:r w:rsidRPr="1A09A062">
        <w:rPr>
          <w:rFonts w:ascii="Times New Roman" w:eastAsia="Times New Roman" w:hAnsi="Times New Roman" w:cs="Times New Roman"/>
          <w:color w:val="000000" w:themeColor="text1"/>
          <w:sz w:val="24"/>
          <w:szCs w:val="24"/>
        </w:rPr>
        <w:t>How often do students participate in composting/recycling? How has this changed over the years?</w:t>
      </w:r>
    </w:p>
    <w:p w14:paraId="14B66D42" w14:textId="002A5ECA" w:rsidR="1A09A062" w:rsidRDefault="1A09A062" w:rsidP="1A09A062">
      <w:pPr>
        <w:pStyle w:val="ListParagraph"/>
        <w:numPr>
          <w:ilvl w:val="0"/>
          <w:numId w:val="1"/>
        </w:numPr>
        <w:rPr>
          <w:rFonts w:ascii="Times New Roman" w:eastAsia="Times New Roman" w:hAnsi="Times New Roman" w:cs="Times New Roman"/>
          <w:color w:val="000000" w:themeColor="text1"/>
          <w:sz w:val="24"/>
          <w:szCs w:val="24"/>
        </w:rPr>
      </w:pPr>
      <w:r w:rsidRPr="1A09A062">
        <w:rPr>
          <w:rFonts w:ascii="Times New Roman" w:eastAsia="Times New Roman" w:hAnsi="Times New Roman" w:cs="Times New Roman"/>
          <w:color w:val="000000" w:themeColor="text1"/>
          <w:sz w:val="24"/>
          <w:szCs w:val="24"/>
        </w:rPr>
        <w:t>Are there any common issues or barriers for students?</w:t>
      </w:r>
    </w:p>
    <w:p w14:paraId="03A3313B" w14:textId="7017CACD" w:rsidR="1A09A062" w:rsidRDefault="1A09A062" w:rsidP="1A09A062">
      <w:pPr>
        <w:pStyle w:val="ListParagraph"/>
        <w:numPr>
          <w:ilvl w:val="0"/>
          <w:numId w:val="1"/>
        </w:numPr>
        <w:rPr>
          <w:rFonts w:ascii="Times New Roman" w:eastAsia="Times New Roman" w:hAnsi="Times New Roman" w:cs="Times New Roman"/>
          <w:color w:val="000000" w:themeColor="text1"/>
          <w:sz w:val="24"/>
          <w:szCs w:val="24"/>
        </w:rPr>
      </w:pPr>
      <w:r w:rsidRPr="1A09A062">
        <w:rPr>
          <w:rFonts w:ascii="Times New Roman" w:eastAsia="Times New Roman" w:hAnsi="Times New Roman" w:cs="Times New Roman"/>
          <w:color w:val="000000" w:themeColor="text1"/>
          <w:sz w:val="24"/>
          <w:szCs w:val="24"/>
        </w:rPr>
        <w:t>Do you have any other comments or concerns we should be aware of?</w:t>
      </w:r>
    </w:p>
    <w:p w14:paraId="5C926991" w14:textId="58D4B2D9" w:rsidR="1A09A062" w:rsidRDefault="1A09A062" w:rsidP="1A09A062">
      <w:pPr>
        <w:rPr>
          <w:rFonts w:ascii="Times New Roman" w:eastAsia="Times New Roman" w:hAnsi="Times New Roman" w:cs="Times New Roman"/>
          <w:sz w:val="24"/>
          <w:szCs w:val="24"/>
        </w:rPr>
      </w:pPr>
    </w:p>
    <w:p w14:paraId="65CA26BF" w14:textId="22818619" w:rsidR="00865FA7" w:rsidRDefault="1A09A062" w:rsidP="1A09A062">
      <w:pPr>
        <w:rPr>
          <w:rFonts w:ascii="Times New Roman" w:eastAsia="Times New Roman" w:hAnsi="Times New Roman" w:cs="Times New Roman"/>
          <w:sz w:val="24"/>
          <w:szCs w:val="24"/>
        </w:rPr>
      </w:pPr>
      <w:r w:rsidRPr="1A09A062">
        <w:rPr>
          <w:rFonts w:ascii="Times New Roman" w:eastAsia="Times New Roman" w:hAnsi="Times New Roman" w:cs="Times New Roman"/>
          <w:b/>
          <w:bCs/>
          <w:sz w:val="24"/>
          <w:szCs w:val="24"/>
        </w:rPr>
        <w:t>Appendix I</w:t>
      </w:r>
      <w:r w:rsidRPr="1A09A062">
        <w:rPr>
          <w:rFonts w:ascii="Times New Roman" w:eastAsia="Times New Roman" w:hAnsi="Times New Roman" w:cs="Times New Roman"/>
          <w:sz w:val="24"/>
          <w:szCs w:val="24"/>
        </w:rPr>
        <w:t>: Staff and sources to contact for future information and interviews.</w:t>
      </w:r>
    </w:p>
    <w:tbl>
      <w:tblPr>
        <w:tblStyle w:val="TableGrid"/>
        <w:tblW w:w="10166" w:type="dxa"/>
        <w:tblLook w:val="04A0" w:firstRow="1" w:lastRow="0" w:firstColumn="1" w:lastColumn="0" w:noHBand="0" w:noVBand="1"/>
        <w:tblCaption w:val=""/>
        <w:tblDescription w:val=""/>
      </w:tblPr>
      <w:tblGrid>
        <w:gridCol w:w="1849"/>
        <w:gridCol w:w="3504"/>
        <w:gridCol w:w="1677"/>
        <w:gridCol w:w="3136"/>
      </w:tblGrid>
      <w:tr w:rsidR="00A545B0" w:rsidRPr="00A545B0" w14:paraId="51339688" w14:textId="77777777" w:rsidTr="1A09A062">
        <w:trPr>
          <w:trHeight w:val="291"/>
        </w:trPr>
        <w:tc>
          <w:tcPr>
            <w:tcW w:w="1927" w:type="dxa"/>
            <w:hideMark/>
          </w:tcPr>
          <w:p w14:paraId="3FF0B514" w14:textId="77777777" w:rsidR="00A545B0" w:rsidRPr="00A545B0" w:rsidRDefault="1A09A062" w:rsidP="00A545B0">
            <w:pPr>
              <w:spacing w:line="240" w:lineRule="auto"/>
              <w:jc w:val="center"/>
              <w:rPr>
                <w:rFonts w:ascii="Times New Roman" w:eastAsia="Times New Roman" w:hAnsi="Times New Roman" w:cs="Times New Roman"/>
                <w:sz w:val="24"/>
                <w:szCs w:val="24"/>
                <w:lang w:val="en-US"/>
              </w:rPr>
            </w:pPr>
            <w:r w:rsidRPr="1A09A062">
              <w:rPr>
                <w:rFonts w:ascii="Times New Roman" w:eastAsia="Times New Roman" w:hAnsi="Times New Roman" w:cs="Times New Roman"/>
                <w:b/>
                <w:bCs/>
                <w:sz w:val="24"/>
                <w:szCs w:val="24"/>
                <w:lang w:val="en-US"/>
              </w:rPr>
              <w:t>Name</w:t>
            </w:r>
          </w:p>
        </w:tc>
        <w:tc>
          <w:tcPr>
            <w:tcW w:w="3018" w:type="dxa"/>
            <w:hideMark/>
          </w:tcPr>
          <w:p w14:paraId="105FA160" w14:textId="77777777" w:rsidR="00A545B0" w:rsidRPr="00A545B0" w:rsidRDefault="1A09A062" w:rsidP="00A545B0">
            <w:pPr>
              <w:spacing w:line="240" w:lineRule="auto"/>
              <w:jc w:val="center"/>
              <w:rPr>
                <w:rFonts w:ascii="Times New Roman" w:eastAsia="Times New Roman" w:hAnsi="Times New Roman" w:cs="Times New Roman"/>
                <w:sz w:val="24"/>
                <w:szCs w:val="24"/>
                <w:lang w:val="en-US"/>
              </w:rPr>
            </w:pPr>
            <w:r w:rsidRPr="1A09A062">
              <w:rPr>
                <w:rFonts w:ascii="Times New Roman" w:eastAsia="Times New Roman" w:hAnsi="Times New Roman" w:cs="Times New Roman"/>
                <w:b/>
                <w:bCs/>
                <w:sz w:val="24"/>
                <w:szCs w:val="24"/>
                <w:lang w:val="en-US"/>
              </w:rPr>
              <w:t>Email</w:t>
            </w:r>
          </w:p>
        </w:tc>
        <w:tc>
          <w:tcPr>
            <w:tcW w:w="1800" w:type="dxa"/>
            <w:hideMark/>
          </w:tcPr>
          <w:p w14:paraId="3FBEA2F0" w14:textId="77777777" w:rsidR="00A545B0" w:rsidRPr="00A545B0" w:rsidRDefault="1A09A062" w:rsidP="00A545B0">
            <w:pPr>
              <w:spacing w:line="240" w:lineRule="auto"/>
              <w:jc w:val="center"/>
              <w:rPr>
                <w:rFonts w:ascii="Times New Roman" w:eastAsia="Times New Roman" w:hAnsi="Times New Roman" w:cs="Times New Roman"/>
                <w:sz w:val="24"/>
                <w:szCs w:val="24"/>
                <w:lang w:val="en-US"/>
              </w:rPr>
            </w:pPr>
            <w:r w:rsidRPr="1A09A062">
              <w:rPr>
                <w:rFonts w:ascii="Times New Roman" w:eastAsia="Times New Roman" w:hAnsi="Times New Roman" w:cs="Times New Roman"/>
                <w:b/>
                <w:bCs/>
                <w:sz w:val="24"/>
                <w:szCs w:val="24"/>
                <w:lang w:val="en-US"/>
              </w:rPr>
              <w:t>Phone</w:t>
            </w:r>
          </w:p>
        </w:tc>
        <w:tc>
          <w:tcPr>
            <w:tcW w:w="3421" w:type="dxa"/>
            <w:hideMark/>
          </w:tcPr>
          <w:p w14:paraId="0F7D9A78" w14:textId="77777777" w:rsidR="00A545B0" w:rsidRPr="00A545B0" w:rsidRDefault="1A09A062" w:rsidP="00A545B0">
            <w:pPr>
              <w:spacing w:line="240" w:lineRule="auto"/>
              <w:jc w:val="center"/>
              <w:rPr>
                <w:rFonts w:ascii="Times New Roman" w:eastAsia="Times New Roman" w:hAnsi="Times New Roman" w:cs="Times New Roman"/>
                <w:sz w:val="24"/>
                <w:szCs w:val="24"/>
                <w:lang w:val="en-US"/>
              </w:rPr>
            </w:pPr>
            <w:r w:rsidRPr="1A09A062">
              <w:rPr>
                <w:rFonts w:ascii="Times New Roman" w:eastAsia="Times New Roman" w:hAnsi="Times New Roman" w:cs="Times New Roman"/>
                <w:b/>
                <w:bCs/>
                <w:sz w:val="24"/>
                <w:szCs w:val="24"/>
                <w:lang w:val="en-US"/>
              </w:rPr>
              <w:t>Position</w:t>
            </w:r>
          </w:p>
        </w:tc>
      </w:tr>
      <w:tr w:rsidR="00935AEC" w:rsidRPr="00A545B0" w14:paraId="7A9DDA94" w14:textId="77777777" w:rsidTr="1A09A062">
        <w:trPr>
          <w:trHeight w:val="573"/>
        </w:trPr>
        <w:tc>
          <w:tcPr>
            <w:tcW w:w="1927" w:type="dxa"/>
            <w:hideMark/>
          </w:tcPr>
          <w:p w14:paraId="4322CDED" w14:textId="77777777" w:rsidR="00935AEC" w:rsidRPr="00A545B0" w:rsidRDefault="1A09A062" w:rsidP="00837B1D">
            <w:pPr>
              <w:spacing w:line="240" w:lineRule="auto"/>
              <w:rPr>
                <w:rFonts w:ascii="Times New Roman" w:eastAsia="Times New Roman" w:hAnsi="Times New Roman" w:cs="Times New Roman"/>
                <w:sz w:val="24"/>
                <w:szCs w:val="24"/>
                <w:lang w:val="en-US"/>
              </w:rPr>
            </w:pPr>
            <w:r w:rsidRPr="1A09A062">
              <w:rPr>
                <w:rFonts w:ascii="Times New Roman" w:eastAsia="Times New Roman" w:hAnsi="Times New Roman" w:cs="Times New Roman"/>
                <w:sz w:val="24"/>
                <w:szCs w:val="24"/>
                <w:lang w:val="en-US"/>
              </w:rPr>
              <w:t>Amanda Cambre</w:t>
            </w:r>
          </w:p>
        </w:tc>
        <w:tc>
          <w:tcPr>
            <w:tcW w:w="3018" w:type="dxa"/>
            <w:hideMark/>
          </w:tcPr>
          <w:p w14:paraId="2942D3DE" w14:textId="77777777" w:rsidR="00935AEC" w:rsidRPr="00A545B0" w:rsidRDefault="00935AEC" w:rsidP="00837B1D">
            <w:pPr>
              <w:spacing w:line="240" w:lineRule="auto"/>
              <w:rPr>
                <w:rFonts w:ascii="Times New Roman" w:eastAsia="Times New Roman" w:hAnsi="Times New Roman" w:cs="Times New Roman"/>
                <w:color w:val="000000"/>
                <w:sz w:val="24"/>
                <w:szCs w:val="24"/>
                <w:lang w:val="en-US"/>
              </w:rPr>
            </w:pPr>
            <w:r w:rsidRPr="00A545B0">
              <w:rPr>
                <w:rFonts w:ascii="Times New Roman" w:eastAsia="Times New Roman" w:hAnsi="Times New Roman" w:cs="Times New Roman"/>
                <w:color w:val="000000"/>
                <w:sz w:val="24"/>
                <w:szCs w:val="24"/>
                <w:shd w:val="clear" w:color="auto" w:fill="FFFFFF"/>
                <w:lang w:val="en-US"/>
              </w:rPr>
              <w:t>cambrea@wwu.edu</w:t>
            </w:r>
          </w:p>
        </w:tc>
        <w:tc>
          <w:tcPr>
            <w:tcW w:w="1800" w:type="dxa"/>
            <w:hideMark/>
          </w:tcPr>
          <w:p w14:paraId="03C6AC2A" w14:textId="77777777" w:rsidR="00935AEC" w:rsidRPr="00A545B0" w:rsidRDefault="00935AEC" w:rsidP="00837B1D">
            <w:pPr>
              <w:spacing w:line="240" w:lineRule="auto"/>
              <w:rPr>
                <w:rFonts w:ascii="Times New Roman" w:eastAsia="Times New Roman" w:hAnsi="Times New Roman" w:cs="Times New Roman"/>
                <w:color w:val="000000"/>
                <w:sz w:val="24"/>
                <w:szCs w:val="24"/>
                <w:lang w:val="en-US"/>
              </w:rPr>
            </w:pPr>
            <w:r w:rsidRPr="00A545B0">
              <w:rPr>
                <w:rFonts w:ascii="Times New Roman" w:eastAsia="Times New Roman" w:hAnsi="Times New Roman" w:cs="Times New Roman"/>
                <w:color w:val="000000"/>
                <w:sz w:val="24"/>
                <w:szCs w:val="24"/>
                <w:shd w:val="clear" w:color="auto" w:fill="FFFFFF"/>
                <w:lang w:val="en-US"/>
              </w:rPr>
              <w:t>(360)650-2412</w:t>
            </w:r>
          </w:p>
        </w:tc>
        <w:tc>
          <w:tcPr>
            <w:tcW w:w="3421" w:type="dxa"/>
            <w:hideMark/>
          </w:tcPr>
          <w:p w14:paraId="77C789CB" w14:textId="77777777" w:rsidR="00935AEC" w:rsidRPr="00A545B0" w:rsidRDefault="1A09A062" w:rsidP="00837B1D">
            <w:pPr>
              <w:spacing w:line="240" w:lineRule="auto"/>
              <w:rPr>
                <w:rFonts w:ascii="Times New Roman" w:eastAsia="Times New Roman" w:hAnsi="Times New Roman" w:cs="Times New Roman"/>
                <w:sz w:val="24"/>
                <w:szCs w:val="24"/>
                <w:lang w:val="en-US"/>
              </w:rPr>
            </w:pPr>
            <w:r w:rsidRPr="1A09A062">
              <w:rPr>
                <w:rFonts w:ascii="Times New Roman" w:eastAsia="Times New Roman" w:hAnsi="Times New Roman" w:cs="Times New Roman"/>
                <w:sz w:val="24"/>
                <w:szCs w:val="24"/>
                <w:lang w:val="en-US"/>
              </w:rPr>
              <w:t>Campus Utility Manager</w:t>
            </w:r>
          </w:p>
        </w:tc>
      </w:tr>
      <w:tr w:rsidR="00935AEC" w:rsidRPr="00A545B0" w14:paraId="2AB070EB" w14:textId="77777777" w:rsidTr="1A09A062">
        <w:trPr>
          <w:trHeight w:val="638"/>
        </w:trPr>
        <w:tc>
          <w:tcPr>
            <w:tcW w:w="1927" w:type="dxa"/>
            <w:hideMark/>
          </w:tcPr>
          <w:p w14:paraId="14D759E7" w14:textId="77777777" w:rsidR="00935AEC" w:rsidRPr="00A545B0" w:rsidRDefault="1A09A062" w:rsidP="00837B1D">
            <w:pPr>
              <w:spacing w:line="240" w:lineRule="auto"/>
              <w:rPr>
                <w:rFonts w:ascii="Times New Roman" w:eastAsia="Times New Roman" w:hAnsi="Times New Roman" w:cs="Times New Roman"/>
                <w:sz w:val="24"/>
                <w:szCs w:val="24"/>
                <w:lang w:val="en-US"/>
              </w:rPr>
            </w:pPr>
            <w:r w:rsidRPr="1A09A062">
              <w:rPr>
                <w:rFonts w:ascii="Times New Roman" w:eastAsia="Times New Roman" w:hAnsi="Times New Roman" w:cs="Times New Roman"/>
                <w:sz w:val="24"/>
                <w:szCs w:val="24"/>
                <w:lang w:val="en-US"/>
              </w:rPr>
              <w:t>Stephen Wadsworth</w:t>
            </w:r>
          </w:p>
        </w:tc>
        <w:tc>
          <w:tcPr>
            <w:tcW w:w="3018" w:type="dxa"/>
            <w:hideMark/>
          </w:tcPr>
          <w:p w14:paraId="24A0A965" w14:textId="77777777" w:rsidR="00935AEC" w:rsidRPr="00A545B0" w:rsidRDefault="00935AEC" w:rsidP="00837B1D">
            <w:pPr>
              <w:spacing w:line="240" w:lineRule="auto"/>
              <w:rPr>
                <w:rFonts w:ascii="Times New Roman" w:eastAsia="Times New Roman" w:hAnsi="Times New Roman" w:cs="Times New Roman"/>
                <w:color w:val="000000"/>
                <w:sz w:val="24"/>
                <w:szCs w:val="24"/>
                <w:lang w:val="en-US"/>
              </w:rPr>
            </w:pPr>
            <w:r w:rsidRPr="00A545B0">
              <w:rPr>
                <w:rFonts w:ascii="Times New Roman" w:eastAsia="Times New Roman" w:hAnsi="Times New Roman" w:cs="Times New Roman"/>
                <w:color w:val="000000"/>
                <w:sz w:val="24"/>
                <w:szCs w:val="24"/>
                <w:shd w:val="clear" w:color="auto" w:fill="FFFFFF"/>
                <w:lang w:val="en-US"/>
              </w:rPr>
              <w:t>wadsworth-stephen@aramark.com</w:t>
            </w:r>
          </w:p>
        </w:tc>
        <w:tc>
          <w:tcPr>
            <w:tcW w:w="1800" w:type="dxa"/>
            <w:hideMark/>
          </w:tcPr>
          <w:p w14:paraId="428F3D31" w14:textId="77777777" w:rsidR="00935AEC" w:rsidRPr="00A545B0" w:rsidRDefault="1A09A062" w:rsidP="00837B1D">
            <w:pPr>
              <w:spacing w:line="240" w:lineRule="auto"/>
              <w:rPr>
                <w:rFonts w:ascii="Times New Roman" w:eastAsia="Times New Roman" w:hAnsi="Times New Roman" w:cs="Times New Roman"/>
                <w:sz w:val="24"/>
                <w:szCs w:val="24"/>
                <w:lang w:val="en-US"/>
              </w:rPr>
            </w:pPr>
            <w:r w:rsidRPr="1A09A062">
              <w:rPr>
                <w:rFonts w:ascii="Times New Roman" w:eastAsia="Times New Roman" w:hAnsi="Times New Roman" w:cs="Times New Roman"/>
                <w:sz w:val="24"/>
                <w:szCs w:val="24"/>
                <w:lang w:val="en-US"/>
              </w:rPr>
              <w:t>(360)650-2970</w:t>
            </w:r>
          </w:p>
        </w:tc>
        <w:tc>
          <w:tcPr>
            <w:tcW w:w="3421" w:type="dxa"/>
            <w:hideMark/>
          </w:tcPr>
          <w:p w14:paraId="0C2B4ECE" w14:textId="77777777" w:rsidR="00935AEC" w:rsidRPr="00A545B0" w:rsidRDefault="1A09A062" w:rsidP="00837B1D">
            <w:pPr>
              <w:spacing w:line="240" w:lineRule="auto"/>
              <w:rPr>
                <w:rFonts w:ascii="Times New Roman" w:eastAsia="Times New Roman" w:hAnsi="Times New Roman" w:cs="Times New Roman"/>
                <w:sz w:val="24"/>
                <w:szCs w:val="24"/>
                <w:lang w:val="en-US"/>
              </w:rPr>
            </w:pPr>
            <w:r w:rsidRPr="1A09A062">
              <w:rPr>
                <w:rFonts w:ascii="Times New Roman" w:eastAsia="Times New Roman" w:hAnsi="Times New Roman" w:cs="Times New Roman"/>
                <w:sz w:val="24"/>
                <w:szCs w:val="24"/>
                <w:lang w:val="en-US"/>
              </w:rPr>
              <w:t>Dining Services Resident District Manager</w:t>
            </w:r>
          </w:p>
        </w:tc>
      </w:tr>
      <w:tr w:rsidR="00837B1D" w:rsidRPr="00A545B0" w14:paraId="3626DE2D" w14:textId="77777777" w:rsidTr="1A09A062">
        <w:trPr>
          <w:trHeight w:val="281"/>
        </w:trPr>
        <w:tc>
          <w:tcPr>
            <w:tcW w:w="1927" w:type="dxa"/>
            <w:hideMark/>
          </w:tcPr>
          <w:p w14:paraId="4DE8A0D7" w14:textId="0AE1EEEE" w:rsidR="00837B1D" w:rsidRPr="00A545B0" w:rsidRDefault="1A09A062" w:rsidP="00837B1D">
            <w:pPr>
              <w:spacing w:line="240" w:lineRule="auto"/>
              <w:rPr>
                <w:rFonts w:ascii="Times New Roman" w:eastAsia="Times New Roman" w:hAnsi="Times New Roman" w:cs="Times New Roman"/>
                <w:sz w:val="24"/>
                <w:szCs w:val="24"/>
                <w:lang w:val="en-US"/>
              </w:rPr>
            </w:pPr>
            <w:r w:rsidRPr="1A09A062">
              <w:rPr>
                <w:rFonts w:ascii="Times New Roman" w:eastAsia="Times New Roman" w:hAnsi="Times New Roman" w:cs="Times New Roman"/>
                <w:sz w:val="24"/>
                <w:szCs w:val="24"/>
                <w:lang w:val="en-US"/>
              </w:rPr>
              <w:t>Wayne Galloway</w:t>
            </w:r>
          </w:p>
        </w:tc>
        <w:tc>
          <w:tcPr>
            <w:tcW w:w="3018" w:type="dxa"/>
            <w:hideMark/>
          </w:tcPr>
          <w:p w14:paraId="706F3E28" w14:textId="16E92A7D" w:rsidR="00837B1D" w:rsidRPr="00A545B0" w:rsidRDefault="00837B1D" w:rsidP="00837B1D">
            <w:pPr>
              <w:spacing w:line="240" w:lineRule="auto"/>
              <w:rPr>
                <w:rFonts w:ascii="Times New Roman" w:eastAsia="Times New Roman" w:hAnsi="Times New Roman" w:cs="Times New Roman"/>
                <w:sz w:val="24"/>
                <w:szCs w:val="24"/>
                <w:lang w:val="en-US"/>
              </w:rPr>
            </w:pPr>
            <w:r w:rsidRPr="00A545B0">
              <w:rPr>
                <w:rFonts w:ascii="Times New Roman" w:eastAsia="Times New Roman" w:hAnsi="Times New Roman" w:cs="Times New Roman"/>
                <w:color w:val="000000"/>
                <w:sz w:val="24"/>
                <w:szCs w:val="24"/>
                <w:shd w:val="clear" w:color="auto" w:fill="FFFFFF"/>
                <w:lang w:val="en-US"/>
              </w:rPr>
              <w:t>Wayne.Galloway@wwu.edu</w:t>
            </w:r>
          </w:p>
        </w:tc>
        <w:tc>
          <w:tcPr>
            <w:tcW w:w="1800" w:type="dxa"/>
            <w:hideMark/>
          </w:tcPr>
          <w:p w14:paraId="76B06D81" w14:textId="138463A4" w:rsidR="00837B1D" w:rsidRPr="00A545B0" w:rsidRDefault="00837B1D" w:rsidP="00837B1D">
            <w:pPr>
              <w:spacing w:line="240" w:lineRule="auto"/>
              <w:rPr>
                <w:rFonts w:ascii="Times New Roman" w:eastAsia="Times New Roman" w:hAnsi="Times New Roman" w:cs="Times New Roman"/>
                <w:sz w:val="24"/>
                <w:szCs w:val="24"/>
                <w:lang w:val="en-US"/>
              </w:rPr>
            </w:pPr>
            <w:r w:rsidRPr="00A545B0">
              <w:rPr>
                <w:rFonts w:ascii="Times New Roman" w:eastAsia="Times New Roman" w:hAnsi="Times New Roman" w:cs="Times New Roman"/>
                <w:color w:val="000000"/>
                <w:sz w:val="24"/>
                <w:szCs w:val="24"/>
                <w:shd w:val="clear" w:color="auto" w:fill="FFFFFF"/>
                <w:lang w:val="en-US"/>
              </w:rPr>
              <w:t>(360)650-3932</w:t>
            </w:r>
          </w:p>
        </w:tc>
        <w:tc>
          <w:tcPr>
            <w:tcW w:w="3421" w:type="dxa"/>
            <w:hideMark/>
          </w:tcPr>
          <w:p w14:paraId="6965DA22" w14:textId="5A20F227" w:rsidR="00837B1D" w:rsidRPr="00A545B0" w:rsidRDefault="00837B1D" w:rsidP="00837B1D">
            <w:pPr>
              <w:spacing w:line="240" w:lineRule="auto"/>
              <w:rPr>
                <w:rFonts w:ascii="Times New Roman" w:eastAsia="Times New Roman" w:hAnsi="Times New Roman" w:cs="Times New Roman"/>
                <w:sz w:val="24"/>
                <w:szCs w:val="24"/>
                <w:lang w:val="en-US"/>
              </w:rPr>
            </w:pPr>
            <w:r w:rsidRPr="00A545B0">
              <w:rPr>
                <w:rFonts w:ascii="Times New Roman" w:eastAsia="Times New Roman" w:hAnsi="Times New Roman" w:cs="Times New Roman"/>
                <w:color w:val="000000"/>
                <w:sz w:val="24"/>
                <w:szCs w:val="24"/>
                <w:shd w:val="clear" w:color="auto" w:fill="FFFFFF"/>
                <w:lang w:val="en-US"/>
              </w:rPr>
              <w:t>Assistant Director of Building Services/Facilities Management</w:t>
            </w:r>
          </w:p>
        </w:tc>
      </w:tr>
      <w:tr w:rsidR="00837B1D" w:rsidRPr="00A545B0" w14:paraId="0575BBD2" w14:textId="77777777" w:rsidTr="1A09A062">
        <w:trPr>
          <w:trHeight w:val="948"/>
        </w:trPr>
        <w:tc>
          <w:tcPr>
            <w:tcW w:w="1927" w:type="dxa"/>
            <w:hideMark/>
          </w:tcPr>
          <w:p w14:paraId="0C263DE4" w14:textId="5D7DD6DE" w:rsidR="00837B1D" w:rsidRPr="00A545B0" w:rsidRDefault="1A09A062" w:rsidP="00837B1D">
            <w:pPr>
              <w:spacing w:line="240" w:lineRule="auto"/>
              <w:rPr>
                <w:rFonts w:ascii="Times New Roman" w:eastAsia="Times New Roman" w:hAnsi="Times New Roman" w:cs="Times New Roman"/>
                <w:sz w:val="24"/>
                <w:szCs w:val="24"/>
                <w:lang w:val="en-US"/>
              </w:rPr>
            </w:pPr>
            <w:r w:rsidRPr="1A09A062">
              <w:rPr>
                <w:rFonts w:ascii="Times New Roman" w:eastAsia="Times New Roman" w:hAnsi="Times New Roman" w:cs="Times New Roman"/>
                <w:sz w:val="24"/>
                <w:szCs w:val="24"/>
                <w:lang w:val="en-US"/>
              </w:rPr>
              <w:t>Kait Schultz</w:t>
            </w:r>
          </w:p>
        </w:tc>
        <w:tc>
          <w:tcPr>
            <w:tcW w:w="3018" w:type="dxa"/>
            <w:hideMark/>
          </w:tcPr>
          <w:p w14:paraId="322109A1" w14:textId="50892642" w:rsidR="00837B1D" w:rsidRPr="00A545B0" w:rsidRDefault="1A09A062" w:rsidP="00837B1D">
            <w:pPr>
              <w:spacing w:line="240" w:lineRule="auto"/>
              <w:rPr>
                <w:rFonts w:ascii="Times New Roman" w:eastAsia="Times New Roman" w:hAnsi="Times New Roman" w:cs="Times New Roman"/>
                <w:color w:val="000000"/>
                <w:sz w:val="24"/>
                <w:szCs w:val="24"/>
                <w:lang w:val="en-US"/>
              </w:rPr>
            </w:pPr>
            <w:r w:rsidRPr="1A09A062">
              <w:rPr>
                <w:rFonts w:ascii="Times New Roman" w:eastAsia="Times New Roman" w:hAnsi="Times New Roman" w:cs="Times New Roman"/>
                <w:sz w:val="24"/>
                <w:szCs w:val="24"/>
                <w:lang w:val="en-US"/>
              </w:rPr>
              <w:t>ZeroWasteAsst@wwu.edu</w:t>
            </w:r>
          </w:p>
        </w:tc>
        <w:tc>
          <w:tcPr>
            <w:tcW w:w="1800" w:type="dxa"/>
            <w:hideMark/>
          </w:tcPr>
          <w:p w14:paraId="387B2900" w14:textId="27E951BB" w:rsidR="00837B1D" w:rsidRPr="00A545B0" w:rsidRDefault="1A09A062" w:rsidP="00837B1D">
            <w:pPr>
              <w:spacing w:line="240" w:lineRule="auto"/>
              <w:rPr>
                <w:rFonts w:ascii="Times New Roman" w:eastAsia="Times New Roman" w:hAnsi="Times New Roman" w:cs="Times New Roman"/>
                <w:color w:val="000000"/>
                <w:sz w:val="24"/>
                <w:szCs w:val="24"/>
                <w:lang w:val="en-US"/>
              </w:rPr>
            </w:pPr>
            <w:r w:rsidRPr="1A09A062">
              <w:rPr>
                <w:rFonts w:ascii="Times New Roman" w:eastAsia="Times New Roman" w:hAnsi="Times New Roman" w:cs="Times New Roman"/>
                <w:sz w:val="24"/>
                <w:szCs w:val="24"/>
                <w:lang w:val="en-US"/>
              </w:rPr>
              <w:t> </w:t>
            </w:r>
          </w:p>
        </w:tc>
        <w:tc>
          <w:tcPr>
            <w:tcW w:w="3421" w:type="dxa"/>
            <w:hideMark/>
          </w:tcPr>
          <w:p w14:paraId="67E0B1B9" w14:textId="0D8E96F6" w:rsidR="00837B1D" w:rsidRPr="00A545B0" w:rsidRDefault="1A09A062" w:rsidP="00837B1D">
            <w:pPr>
              <w:spacing w:line="240" w:lineRule="auto"/>
              <w:jc w:val="both"/>
              <w:rPr>
                <w:rFonts w:ascii="Times New Roman" w:eastAsia="Times New Roman" w:hAnsi="Times New Roman" w:cs="Times New Roman"/>
                <w:color w:val="000000"/>
                <w:sz w:val="24"/>
                <w:szCs w:val="24"/>
                <w:lang w:val="en-US"/>
              </w:rPr>
            </w:pPr>
            <w:r w:rsidRPr="1A09A062">
              <w:rPr>
                <w:rFonts w:ascii="Times New Roman" w:eastAsia="Times New Roman" w:hAnsi="Times New Roman" w:cs="Times New Roman"/>
                <w:sz w:val="24"/>
                <w:szCs w:val="24"/>
                <w:lang w:val="en-US"/>
              </w:rPr>
              <w:t>Zero Waste Club</w:t>
            </w:r>
          </w:p>
        </w:tc>
      </w:tr>
      <w:tr w:rsidR="00837B1D" w:rsidRPr="00A545B0" w14:paraId="1DA61B06" w14:textId="77777777" w:rsidTr="1A09A062">
        <w:trPr>
          <w:trHeight w:val="281"/>
        </w:trPr>
        <w:tc>
          <w:tcPr>
            <w:tcW w:w="1927" w:type="dxa"/>
            <w:hideMark/>
          </w:tcPr>
          <w:p w14:paraId="10B31A52" w14:textId="2D654D71" w:rsidR="00837B1D" w:rsidRPr="00A545B0" w:rsidRDefault="1A09A062" w:rsidP="00837B1D">
            <w:pPr>
              <w:spacing w:line="240" w:lineRule="auto"/>
              <w:rPr>
                <w:rFonts w:ascii="Times New Roman" w:eastAsia="Times New Roman" w:hAnsi="Times New Roman" w:cs="Times New Roman"/>
                <w:sz w:val="24"/>
                <w:szCs w:val="24"/>
                <w:lang w:val="en-US"/>
              </w:rPr>
            </w:pPr>
            <w:r w:rsidRPr="1A09A062">
              <w:rPr>
                <w:rFonts w:ascii="Times New Roman" w:eastAsia="Times New Roman" w:hAnsi="Times New Roman" w:cs="Times New Roman"/>
                <w:sz w:val="24"/>
                <w:szCs w:val="24"/>
                <w:lang w:val="en-US"/>
              </w:rPr>
              <w:lastRenderedPageBreak/>
              <w:t>Luke Mason</w:t>
            </w:r>
          </w:p>
        </w:tc>
        <w:tc>
          <w:tcPr>
            <w:tcW w:w="3018" w:type="dxa"/>
            <w:hideMark/>
          </w:tcPr>
          <w:p w14:paraId="420563A7" w14:textId="3F081C8C" w:rsidR="00837B1D" w:rsidRPr="00A545B0" w:rsidRDefault="1A09A062" w:rsidP="00837B1D">
            <w:pPr>
              <w:spacing w:line="240" w:lineRule="auto"/>
              <w:rPr>
                <w:rFonts w:ascii="Times New Roman" w:eastAsia="Times New Roman" w:hAnsi="Times New Roman" w:cs="Times New Roman"/>
                <w:sz w:val="24"/>
                <w:szCs w:val="24"/>
                <w:lang w:val="en-US"/>
              </w:rPr>
            </w:pPr>
            <w:r w:rsidRPr="1A09A062">
              <w:rPr>
                <w:rFonts w:ascii="Times New Roman" w:eastAsia="Times New Roman" w:hAnsi="Times New Roman" w:cs="Times New Roman"/>
                <w:sz w:val="24"/>
                <w:szCs w:val="24"/>
                <w:lang w:val="en-US"/>
              </w:rPr>
              <w:t>luke.mason@wwu.edu</w:t>
            </w:r>
          </w:p>
        </w:tc>
        <w:tc>
          <w:tcPr>
            <w:tcW w:w="1800" w:type="dxa"/>
            <w:hideMark/>
          </w:tcPr>
          <w:p w14:paraId="63CCC96B" w14:textId="5A863E1A" w:rsidR="00837B1D" w:rsidRPr="00A545B0" w:rsidRDefault="1A09A062" w:rsidP="00837B1D">
            <w:pPr>
              <w:spacing w:line="240" w:lineRule="auto"/>
              <w:rPr>
                <w:rFonts w:ascii="Times New Roman" w:eastAsia="Times New Roman" w:hAnsi="Times New Roman" w:cs="Times New Roman"/>
                <w:sz w:val="24"/>
                <w:szCs w:val="24"/>
                <w:lang w:val="en-US"/>
              </w:rPr>
            </w:pPr>
            <w:r w:rsidRPr="1A09A062">
              <w:rPr>
                <w:rFonts w:ascii="Times New Roman" w:eastAsia="Times New Roman" w:hAnsi="Times New Roman" w:cs="Times New Roman"/>
                <w:color w:val="000000" w:themeColor="text1"/>
                <w:sz w:val="24"/>
                <w:szCs w:val="24"/>
                <w:lang w:val="en-US"/>
              </w:rPr>
              <w:t>(360)650-6501</w:t>
            </w:r>
          </w:p>
        </w:tc>
        <w:tc>
          <w:tcPr>
            <w:tcW w:w="3421" w:type="dxa"/>
            <w:hideMark/>
          </w:tcPr>
          <w:p w14:paraId="42580036" w14:textId="2D3B7083" w:rsidR="00837B1D" w:rsidRPr="00A545B0" w:rsidRDefault="1A09A062" w:rsidP="00837B1D">
            <w:pPr>
              <w:spacing w:line="240" w:lineRule="auto"/>
              <w:rPr>
                <w:rFonts w:ascii="Times New Roman" w:eastAsia="Times New Roman" w:hAnsi="Times New Roman" w:cs="Times New Roman"/>
                <w:sz w:val="24"/>
                <w:szCs w:val="24"/>
                <w:lang w:val="en-US"/>
              </w:rPr>
            </w:pPr>
            <w:r w:rsidRPr="1A09A062">
              <w:rPr>
                <w:rFonts w:ascii="Times New Roman" w:eastAsia="Times New Roman" w:hAnsi="Times New Roman" w:cs="Times New Roman"/>
                <w:sz w:val="24"/>
                <w:szCs w:val="24"/>
                <w:lang w:val="en-US"/>
              </w:rPr>
              <w:t>Maintenance Services Coordinator</w:t>
            </w:r>
          </w:p>
        </w:tc>
      </w:tr>
      <w:tr w:rsidR="00837B1D" w:rsidRPr="00A545B0" w14:paraId="0B7DA3EC" w14:textId="77777777" w:rsidTr="1A09A062">
        <w:trPr>
          <w:trHeight w:val="291"/>
        </w:trPr>
        <w:tc>
          <w:tcPr>
            <w:tcW w:w="1927" w:type="dxa"/>
            <w:hideMark/>
          </w:tcPr>
          <w:p w14:paraId="08676477" w14:textId="0F7842D2" w:rsidR="00837B1D" w:rsidRPr="00A545B0" w:rsidRDefault="1A09A062" w:rsidP="00837B1D">
            <w:pPr>
              <w:spacing w:line="240" w:lineRule="auto"/>
              <w:rPr>
                <w:rFonts w:ascii="Times New Roman" w:eastAsia="Times New Roman" w:hAnsi="Times New Roman" w:cs="Times New Roman"/>
                <w:sz w:val="24"/>
                <w:szCs w:val="24"/>
                <w:lang w:val="en-US"/>
              </w:rPr>
            </w:pPr>
            <w:r w:rsidRPr="1A09A062">
              <w:rPr>
                <w:rFonts w:ascii="Times New Roman" w:eastAsia="Times New Roman" w:hAnsi="Times New Roman" w:cs="Times New Roman"/>
                <w:sz w:val="24"/>
                <w:szCs w:val="24"/>
                <w:lang w:val="en-US"/>
              </w:rPr>
              <w:t xml:space="preserve">Rich </w:t>
            </w:r>
            <w:proofErr w:type="spellStart"/>
            <w:r w:rsidRPr="1A09A062">
              <w:rPr>
                <w:rFonts w:ascii="Times New Roman" w:eastAsia="Times New Roman" w:hAnsi="Times New Roman" w:cs="Times New Roman"/>
                <w:sz w:val="24"/>
                <w:szCs w:val="24"/>
                <w:lang w:val="en-US"/>
              </w:rPr>
              <w:t>Neyer</w:t>
            </w:r>
            <w:proofErr w:type="spellEnd"/>
          </w:p>
        </w:tc>
        <w:tc>
          <w:tcPr>
            <w:tcW w:w="3018" w:type="dxa"/>
            <w:hideMark/>
          </w:tcPr>
          <w:p w14:paraId="0185CDF3" w14:textId="37FF3C5F" w:rsidR="00837B1D" w:rsidRPr="00A545B0" w:rsidRDefault="1A09A062" w:rsidP="00837B1D">
            <w:pPr>
              <w:spacing w:line="240" w:lineRule="auto"/>
              <w:rPr>
                <w:rFonts w:ascii="Times New Roman" w:eastAsia="Times New Roman" w:hAnsi="Times New Roman" w:cs="Times New Roman"/>
                <w:sz w:val="24"/>
                <w:szCs w:val="24"/>
                <w:lang w:val="en-US"/>
              </w:rPr>
            </w:pPr>
            <w:r w:rsidRPr="1A09A062">
              <w:rPr>
                <w:rFonts w:ascii="Times New Roman" w:eastAsia="Times New Roman" w:hAnsi="Times New Roman" w:cs="Times New Roman"/>
                <w:sz w:val="24"/>
                <w:szCs w:val="24"/>
                <w:lang w:val="en-US"/>
              </w:rPr>
              <w:t>richard.neyer@wwu.edu</w:t>
            </w:r>
          </w:p>
        </w:tc>
        <w:tc>
          <w:tcPr>
            <w:tcW w:w="1800" w:type="dxa"/>
            <w:hideMark/>
          </w:tcPr>
          <w:p w14:paraId="053A96E8" w14:textId="22F5F33C" w:rsidR="00837B1D" w:rsidRPr="00A545B0" w:rsidRDefault="1A09A062" w:rsidP="00837B1D">
            <w:pPr>
              <w:spacing w:line="240" w:lineRule="auto"/>
              <w:rPr>
                <w:rFonts w:ascii="Times New Roman" w:eastAsia="Times New Roman" w:hAnsi="Times New Roman" w:cs="Times New Roman"/>
                <w:sz w:val="24"/>
                <w:szCs w:val="24"/>
                <w:lang w:val="en-US"/>
              </w:rPr>
            </w:pPr>
            <w:r w:rsidRPr="1A09A062">
              <w:rPr>
                <w:rFonts w:ascii="Times New Roman" w:eastAsia="Times New Roman" w:hAnsi="Times New Roman" w:cs="Times New Roman"/>
                <w:color w:val="000000" w:themeColor="text1"/>
                <w:sz w:val="24"/>
                <w:szCs w:val="24"/>
                <w:lang w:val="en-US"/>
              </w:rPr>
              <w:t>(360)650-3088</w:t>
            </w:r>
          </w:p>
        </w:tc>
        <w:tc>
          <w:tcPr>
            <w:tcW w:w="3421" w:type="dxa"/>
            <w:hideMark/>
          </w:tcPr>
          <w:p w14:paraId="33BBFB87" w14:textId="7ED2A652" w:rsidR="00837B1D" w:rsidRPr="00A545B0" w:rsidRDefault="1A09A062" w:rsidP="00837B1D">
            <w:pPr>
              <w:spacing w:line="240" w:lineRule="auto"/>
              <w:rPr>
                <w:rFonts w:ascii="Times New Roman" w:eastAsia="Times New Roman" w:hAnsi="Times New Roman" w:cs="Times New Roman"/>
                <w:sz w:val="24"/>
                <w:szCs w:val="24"/>
                <w:lang w:val="en-US"/>
              </w:rPr>
            </w:pPr>
            <w:r w:rsidRPr="1A09A062">
              <w:rPr>
                <w:rFonts w:ascii="Times New Roman" w:eastAsia="Times New Roman" w:hAnsi="Times New Roman" w:cs="Times New Roman"/>
                <w:sz w:val="24"/>
                <w:szCs w:val="24"/>
                <w:lang w:val="en-US"/>
              </w:rPr>
              <w:t>AS Recycle Center Program Advisor</w:t>
            </w:r>
          </w:p>
        </w:tc>
      </w:tr>
      <w:tr w:rsidR="00837B1D" w:rsidRPr="00A545B0" w14:paraId="3FF16DD6" w14:textId="77777777" w:rsidTr="1A09A062">
        <w:trPr>
          <w:trHeight w:val="573"/>
        </w:trPr>
        <w:tc>
          <w:tcPr>
            <w:tcW w:w="1927" w:type="dxa"/>
            <w:hideMark/>
          </w:tcPr>
          <w:p w14:paraId="6E064596" w14:textId="2824A643" w:rsidR="00837B1D" w:rsidRPr="00A545B0" w:rsidRDefault="1A09A062" w:rsidP="00837B1D">
            <w:pPr>
              <w:spacing w:line="240" w:lineRule="auto"/>
              <w:rPr>
                <w:rFonts w:ascii="Times New Roman" w:eastAsia="Times New Roman" w:hAnsi="Times New Roman" w:cs="Times New Roman"/>
                <w:sz w:val="24"/>
                <w:szCs w:val="24"/>
                <w:lang w:val="en-US"/>
              </w:rPr>
            </w:pPr>
            <w:r w:rsidRPr="1A09A062">
              <w:rPr>
                <w:rFonts w:ascii="Times New Roman" w:eastAsia="Times New Roman" w:hAnsi="Times New Roman" w:cs="Times New Roman"/>
                <w:sz w:val="24"/>
                <w:szCs w:val="24"/>
                <w:lang w:val="en-US"/>
              </w:rPr>
              <w:t>Tim McLaughlin</w:t>
            </w:r>
          </w:p>
        </w:tc>
        <w:tc>
          <w:tcPr>
            <w:tcW w:w="3018" w:type="dxa"/>
            <w:hideMark/>
          </w:tcPr>
          <w:p w14:paraId="01A875D2" w14:textId="41581102" w:rsidR="00837B1D" w:rsidRPr="00A545B0" w:rsidRDefault="1A09A062" w:rsidP="00837B1D">
            <w:pPr>
              <w:spacing w:line="240" w:lineRule="auto"/>
              <w:rPr>
                <w:rFonts w:ascii="Times New Roman" w:eastAsia="Times New Roman" w:hAnsi="Times New Roman" w:cs="Times New Roman"/>
                <w:sz w:val="24"/>
                <w:szCs w:val="24"/>
                <w:lang w:val="en-US"/>
              </w:rPr>
            </w:pPr>
            <w:r w:rsidRPr="1A09A062">
              <w:rPr>
                <w:rFonts w:ascii="Times New Roman" w:eastAsia="Times New Roman" w:hAnsi="Times New Roman" w:cs="Times New Roman"/>
                <w:sz w:val="24"/>
                <w:szCs w:val="24"/>
                <w:lang w:val="en-US"/>
              </w:rPr>
              <w:t>mclaughlin-timothy@aramark.com</w:t>
            </w:r>
          </w:p>
        </w:tc>
        <w:tc>
          <w:tcPr>
            <w:tcW w:w="1800" w:type="dxa"/>
            <w:hideMark/>
          </w:tcPr>
          <w:p w14:paraId="36BCA32D" w14:textId="666D5A42" w:rsidR="00837B1D" w:rsidRPr="00A545B0" w:rsidRDefault="1A09A062" w:rsidP="00837B1D">
            <w:pPr>
              <w:spacing w:line="240" w:lineRule="auto"/>
              <w:rPr>
                <w:rFonts w:ascii="Times New Roman" w:eastAsia="Times New Roman" w:hAnsi="Times New Roman" w:cs="Times New Roman"/>
                <w:color w:val="000000"/>
                <w:sz w:val="24"/>
                <w:szCs w:val="24"/>
                <w:lang w:val="en-US"/>
              </w:rPr>
            </w:pPr>
            <w:r w:rsidRPr="1A09A062">
              <w:rPr>
                <w:rFonts w:ascii="Times New Roman" w:eastAsia="Times New Roman" w:hAnsi="Times New Roman" w:cs="Times New Roman"/>
                <w:color w:val="000000" w:themeColor="text1"/>
                <w:sz w:val="24"/>
                <w:szCs w:val="24"/>
                <w:lang w:val="en-US"/>
              </w:rPr>
              <w:t>(360)650-6851</w:t>
            </w:r>
          </w:p>
        </w:tc>
        <w:tc>
          <w:tcPr>
            <w:tcW w:w="3421" w:type="dxa"/>
            <w:hideMark/>
          </w:tcPr>
          <w:p w14:paraId="7DCCBD6D" w14:textId="20A4ECC5" w:rsidR="00837B1D" w:rsidRPr="00A545B0" w:rsidRDefault="1A09A062" w:rsidP="00837B1D">
            <w:pPr>
              <w:spacing w:line="240" w:lineRule="auto"/>
              <w:rPr>
                <w:rFonts w:ascii="Times New Roman" w:eastAsia="Times New Roman" w:hAnsi="Times New Roman" w:cs="Times New Roman"/>
                <w:sz w:val="24"/>
                <w:szCs w:val="24"/>
                <w:lang w:val="en-US"/>
              </w:rPr>
            </w:pPr>
            <w:r w:rsidRPr="1A09A062">
              <w:rPr>
                <w:rFonts w:ascii="Times New Roman" w:eastAsia="Times New Roman" w:hAnsi="Times New Roman" w:cs="Times New Roman"/>
                <w:sz w:val="24"/>
                <w:szCs w:val="24"/>
                <w:lang w:val="en-US"/>
              </w:rPr>
              <w:t>Fairhaven Commons Director</w:t>
            </w:r>
          </w:p>
        </w:tc>
      </w:tr>
      <w:tr w:rsidR="00837B1D" w:rsidRPr="00A545B0" w14:paraId="76E0AD11" w14:textId="77777777" w:rsidTr="1A09A062">
        <w:trPr>
          <w:trHeight w:val="573"/>
        </w:trPr>
        <w:tc>
          <w:tcPr>
            <w:tcW w:w="1927" w:type="dxa"/>
            <w:hideMark/>
          </w:tcPr>
          <w:p w14:paraId="2C0F907F" w14:textId="439EA06A" w:rsidR="00837B1D" w:rsidRPr="00A545B0" w:rsidRDefault="1A09A062" w:rsidP="00837B1D">
            <w:pPr>
              <w:spacing w:line="240" w:lineRule="auto"/>
              <w:rPr>
                <w:rFonts w:ascii="Times New Roman" w:eastAsia="Times New Roman" w:hAnsi="Times New Roman" w:cs="Times New Roman"/>
                <w:sz w:val="24"/>
                <w:szCs w:val="24"/>
                <w:lang w:val="en-US"/>
              </w:rPr>
            </w:pPr>
            <w:r w:rsidRPr="1A09A062">
              <w:rPr>
                <w:rFonts w:ascii="Times New Roman" w:eastAsia="Times New Roman" w:hAnsi="Times New Roman" w:cs="Times New Roman"/>
                <w:sz w:val="24"/>
                <w:szCs w:val="24"/>
                <w:lang w:val="en-US"/>
              </w:rPr>
              <w:t>Terrence Symonds</w:t>
            </w:r>
          </w:p>
        </w:tc>
        <w:tc>
          <w:tcPr>
            <w:tcW w:w="3018" w:type="dxa"/>
            <w:hideMark/>
          </w:tcPr>
          <w:p w14:paraId="6C27253C" w14:textId="5C582043" w:rsidR="00837B1D" w:rsidRPr="00A545B0" w:rsidRDefault="1A09A062" w:rsidP="00837B1D">
            <w:pPr>
              <w:spacing w:line="240" w:lineRule="auto"/>
              <w:rPr>
                <w:rFonts w:ascii="Times New Roman" w:eastAsia="Times New Roman" w:hAnsi="Times New Roman" w:cs="Times New Roman"/>
                <w:sz w:val="24"/>
                <w:szCs w:val="24"/>
                <w:lang w:val="en-US"/>
              </w:rPr>
            </w:pPr>
            <w:r w:rsidRPr="1A09A062">
              <w:rPr>
                <w:rFonts w:ascii="Times New Roman" w:eastAsia="Times New Roman" w:hAnsi="Times New Roman" w:cs="Times New Roman"/>
                <w:sz w:val="24"/>
                <w:szCs w:val="24"/>
                <w:lang w:val="en-US"/>
              </w:rPr>
              <w:t>symondt@wwu.edu</w:t>
            </w:r>
          </w:p>
        </w:tc>
        <w:tc>
          <w:tcPr>
            <w:tcW w:w="1800" w:type="dxa"/>
            <w:hideMark/>
          </w:tcPr>
          <w:p w14:paraId="34CC6B7B" w14:textId="58EF379C" w:rsidR="00837B1D" w:rsidRPr="00A545B0" w:rsidRDefault="1A09A062" w:rsidP="00837B1D">
            <w:pPr>
              <w:spacing w:line="240" w:lineRule="auto"/>
              <w:rPr>
                <w:rFonts w:ascii="Times New Roman" w:eastAsia="Times New Roman" w:hAnsi="Times New Roman" w:cs="Times New Roman"/>
                <w:color w:val="000000"/>
                <w:sz w:val="24"/>
                <w:szCs w:val="24"/>
                <w:lang w:val="en-US"/>
              </w:rPr>
            </w:pPr>
            <w:r w:rsidRPr="1A09A062">
              <w:rPr>
                <w:rFonts w:ascii="Times New Roman" w:eastAsia="Times New Roman" w:hAnsi="Times New Roman" w:cs="Times New Roman"/>
                <w:color w:val="000000" w:themeColor="text1"/>
                <w:sz w:val="24"/>
                <w:szCs w:val="24"/>
                <w:lang w:val="en-US"/>
              </w:rPr>
              <w:t>(360)650-7322</w:t>
            </w:r>
          </w:p>
        </w:tc>
        <w:tc>
          <w:tcPr>
            <w:tcW w:w="3421" w:type="dxa"/>
            <w:hideMark/>
          </w:tcPr>
          <w:p w14:paraId="21440AC1" w14:textId="6C353BE1" w:rsidR="00837B1D" w:rsidRPr="00A545B0" w:rsidRDefault="1A09A062" w:rsidP="00837B1D">
            <w:pPr>
              <w:spacing w:line="240" w:lineRule="auto"/>
              <w:rPr>
                <w:rFonts w:ascii="Times New Roman" w:eastAsia="Times New Roman" w:hAnsi="Times New Roman" w:cs="Times New Roman"/>
                <w:sz w:val="24"/>
                <w:szCs w:val="24"/>
                <w:lang w:val="en-US"/>
              </w:rPr>
            </w:pPr>
            <w:r w:rsidRPr="1A09A062">
              <w:rPr>
                <w:rFonts w:ascii="Times New Roman" w:eastAsia="Times New Roman" w:hAnsi="Times New Roman" w:cs="Times New Roman"/>
                <w:sz w:val="24"/>
                <w:szCs w:val="24"/>
                <w:lang w:val="en-US"/>
              </w:rPr>
              <w:t>Associate Director of University Residences Facilities</w:t>
            </w:r>
          </w:p>
        </w:tc>
      </w:tr>
      <w:tr w:rsidR="1A09A062" w14:paraId="243781FA" w14:textId="77777777" w:rsidTr="1A09A062">
        <w:trPr>
          <w:trHeight w:val="573"/>
        </w:trPr>
        <w:tc>
          <w:tcPr>
            <w:tcW w:w="1927" w:type="dxa"/>
            <w:hideMark/>
          </w:tcPr>
          <w:p w14:paraId="31CAC066" w14:textId="1A5BDA04" w:rsidR="1A09A062" w:rsidRDefault="1A09A062" w:rsidP="1A09A062">
            <w:pPr>
              <w:spacing w:line="240" w:lineRule="auto"/>
              <w:rPr>
                <w:rFonts w:ascii="Times New Roman" w:eastAsia="Times New Roman" w:hAnsi="Times New Roman" w:cs="Times New Roman"/>
                <w:sz w:val="24"/>
                <w:szCs w:val="24"/>
                <w:lang w:val="en-US"/>
              </w:rPr>
            </w:pPr>
            <w:r w:rsidRPr="1A09A062">
              <w:rPr>
                <w:rFonts w:ascii="Times New Roman" w:eastAsia="Times New Roman" w:hAnsi="Times New Roman" w:cs="Times New Roman"/>
                <w:sz w:val="24"/>
                <w:szCs w:val="24"/>
                <w:lang w:val="en-US"/>
              </w:rPr>
              <w:t>Housing Sustainability</w:t>
            </w:r>
          </w:p>
        </w:tc>
        <w:tc>
          <w:tcPr>
            <w:tcW w:w="3018" w:type="dxa"/>
            <w:hideMark/>
          </w:tcPr>
          <w:p w14:paraId="18859C2B" w14:textId="22159DB2" w:rsidR="1A09A062" w:rsidRDefault="1A09A062" w:rsidP="1A09A062">
            <w:pPr>
              <w:spacing w:line="240" w:lineRule="auto"/>
              <w:rPr>
                <w:rFonts w:ascii="Times New Roman" w:eastAsia="Times New Roman" w:hAnsi="Times New Roman" w:cs="Times New Roman"/>
                <w:sz w:val="24"/>
                <w:szCs w:val="24"/>
                <w:lang w:val="en-US"/>
              </w:rPr>
            </w:pPr>
            <w:r w:rsidRPr="1A09A062">
              <w:rPr>
                <w:rFonts w:ascii="Times New Roman" w:eastAsia="Times New Roman" w:hAnsi="Times New Roman" w:cs="Times New Roman"/>
                <w:sz w:val="24"/>
                <w:szCs w:val="24"/>
                <w:lang w:val="en-US"/>
              </w:rPr>
              <w:t>Housing.Sustainability@wwu.edu</w:t>
            </w:r>
          </w:p>
        </w:tc>
        <w:tc>
          <w:tcPr>
            <w:tcW w:w="1800" w:type="dxa"/>
            <w:hideMark/>
          </w:tcPr>
          <w:p w14:paraId="5D81DD43" w14:textId="4A23EE0A" w:rsidR="1A09A062" w:rsidRDefault="1A09A062" w:rsidP="1A09A062">
            <w:pPr>
              <w:spacing w:line="240" w:lineRule="auto"/>
              <w:rPr>
                <w:rFonts w:ascii="Times New Roman" w:eastAsia="Times New Roman" w:hAnsi="Times New Roman" w:cs="Times New Roman"/>
                <w:color w:val="000000" w:themeColor="text1"/>
                <w:sz w:val="24"/>
                <w:szCs w:val="24"/>
                <w:lang w:val="en-US"/>
              </w:rPr>
            </w:pPr>
            <w:r w:rsidRPr="1A09A062">
              <w:rPr>
                <w:rFonts w:ascii="Times New Roman" w:eastAsia="Times New Roman" w:hAnsi="Times New Roman" w:cs="Times New Roman"/>
                <w:color w:val="000000" w:themeColor="text1"/>
                <w:sz w:val="24"/>
                <w:szCs w:val="24"/>
                <w:lang w:val="en-US"/>
              </w:rPr>
              <w:t>(360)650-7474</w:t>
            </w:r>
          </w:p>
        </w:tc>
        <w:tc>
          <w:tcPr>
            <w:tcW w:w="3421" w:type="dxa"/>
            <w:hideMark/>
          </w:tcPr>
          <w:p w14:paraId="62EA9F69" w14:textId="391EF7CF" w:rsidR="1A09A062" w:rsidRDefault="1A09A062" w:rsidP="1A09A062">
            <w:pPr>
              <w:spacing w:line="240" w:lineRule="auto"/>
              <w:rPr>
                <w:rFonts w:ascii="Times New Roman" w:eastAsia="Times New Roman" w:hAnsi="Times New Roman" w:cs="Times New Roman"/>
                <w:sz w:val="24"/>
                <w:szCs w:val="24"/>
                <w:lang w:val="en-US"/>
              </w:rPr>
            </w:pPr>
            <w:r w:rsidRPr="1A09A062">
              <w:rPr>
                <w:rFonts w:ascii="Times New Roman" w:eastAsia="Times New Roman" w:hAnsi="Times New Roman" w:cs="Times New Roman"/>
                <w:sz w:val="24"/>
                <w:szCs w:val="24"/>
                <w:lang w:val="en-US"/>
              </w:rPr>
              <w:t xml:space="preserve">Office of WWU Housing Sustainability </w:t>
            </w:r>
          </w:p>
        </w:tc>
      </w:tr>
    </w:tbl>
    <w:p w14:paraId="2104C0D4" w14:textId="65261300" w:rsidR="004C3ABB" w:rsidRPr="00865FA7" w:rsidRDefault="004C3ABB" w:rsidP="1A09A062">
      <w:pPr>
        <w:rPr>
          <w:rFonts w:ascii="Times New Roman" w:eastAsia="Times New Roman" w:hAnsi="Times New Roman" w:cs="Times New Roman"/>
          <w:sz w:val="24"/>
          <w:szCs w:val="24"/>
        </w:rPr>
      </w:pPr>
    </w:p>
    <w:p w14:paraId="0FCE997B" w14:textId="10E9ACB2" w:rsidR="00F91EC9" w:rsidRPr="0062242F" w:rsidRDefault="1A09A062" w:rsidP="1A09A062">
      <w:pPr>
        <w:spacing w:line="240" w:lineRule="auto"/>
        <w:rPr>
          <w:rFonts w:ascii="Times New Roman" w:eastAsia="Times New Roman" w:hAnsi="Times New Roman" w:cs="Times New Roman"/>
          <w:sz w:val="24"/>
          <w:szCs w:val="24"/>
        </w:rPr>
      </w:pPr>
      <w:r w:rsidRPr="1A09A062">
        <w:rPr>
          <w:rFonts w:ascii="Times New Roman" w:eastAsia="Times New Roman" w:hAnsi="Times New Roman" w:cs="Times New Roman"/>
          <w:b/>
          <w:bCs/>
          <w:sz w:val="24"/>
          <w:szCs w:val="24"/>
        </w:rPr>
        <w:t xml:space="preserve">Appendix J: </w:t>
      </w:r>
      <w:r w:rsidRPr="1A09A062">
        <w:rPr>
          <w:rFonts w:ascii="Times New Roman" w:eastAsia="Times New Roman" w:hAnsi="Times New Roman" w:cs="Times New Roman"/>
          <w:sz w:val="24"/>
          <w:szCs w:val="24"/>
        </w:rPr>
        <w:t>SSC billing.</w:t>
      </w:r>
    </w:p>
    <w:p w14:paraId="65DA6315" w14:textId="1EDE05D1" w:rsidR="00F91EC9" w:rsidRPr="0062242F" w:rsidRDefault="00000000" w:rsidP="1A09A062">
      <w:pPr>
        <w:spacing w:line="240" w:lineRule="auto"/>
        <w:rPr>
          <w:rFonts w:ascii="Times New Roman" w:eastAsia="Times New Roman" w:hAnsi="Times New Roman" w:cs="Times New Roman"/>
          <w:sz w:val="24"/>
          <w:szCs w:val="24"/>
        </w:rPr>
      </w:pPr>
      <w:hyperlink r:id="rId34">
        <w:r w:rsidR="1A09A062" w:rsidRPr="1A09A062">
          <w:rPr>
            <w:rStyle w:val="Hyperlink"/>
            <w:rFonts w:ascii="Times New Roman" w:eastAsia="Times New Roman" w:hAnsi="Times New Roman" w:cs="Times New Roman"/>
            <w:sz w:val="24"/>
            <w:szCs w:val="24"/>
          </w:rPr>
          <w:t>PDF of SSC billing</w:t>
        </w:r>
      </w:hyperlink>
      <w:r w:rsidR="1A09A062" w:rsidRPr="1A09A062">
        <w:rPr>
          <w:rFonts w:ascii="Times New Roman" w:eastAsia="Times New Roman" w:hAnsi="Times New Roman" w:cs="Times New Roman"/>
          <w:sz w:val="24"/>
          <w:szCs w:val="24"/>
        </w:rPr>
        <w:t xml:space="preserve"> for Viking Union, Ridgeway Commons, the Atrium, and Fairhaven Commons (A. Cambre, personal communication, Nov. 2, 2022).</w:t>
      </w:r>
    </w:p>
    <w:p w14:paraId="10C31515" w14:textId="485633D5" w:rsidR="00F91EC9" w:rsidRPr="0062242F" w:rsidRDefault="00F91EC9" w:rsidP="1A09A062">
      <w:pPr>
        <w:spacing w:line="240" w:lineRule="auto"/>
        <w:rPr>
          <w:rFonts w:ascii="Times New Roman" w:eastAsia="Times New Roman" w:hAnsi="Times New Roman" w:cs="Times New Roman"/>
          <w:sz w:val="24"/>
          <w:szCs w:val="24"/>
        </w:rPr>
      </w:pPr>
    </w:p>
    <w:p w14:paraId="19FD130B" w14:textId="2E8EDA75" w:rsidR="00F91EC9" w:rsidRPr="0062242F" w:rsidRDefault="00F91EC9" w:rsidP="1A09A062">
      <w:pPr>
        <w:spacing w:line="240" w:lineRule="auto"/>
        <w:rPr>
          <w:rFonts w:ascii="Times New Roman" w:eastAsia="Times New Roman" w:hAnsi="Times New Roman" w:cs="Times New Roman"/>
        </w:rPr>
      </w:pPr>
      <w:r w:rsidRPr="1A09A062">
        <w:rPr>
          <w:rFonts w:ascii="Times New Roman" w:eastAsia="Times New Roman" w:hAnsi="Times New Roman" w:cs="Times New Roman"/>
        </w:rPr>
        <w:br w:type="page"/>
      </w:r>
    </w:p>
    <w:p w14:paraId="3362353B" w14:textId="014F1128" w:rsidR="00F91EC9" w:rsidRPr="0062242F" w:rsidRDefault="1A09A062" w:rsidP="1A09A062">
      <w:pPr>
        <w:pStyle w:val="Style2"/>
        <w:spacing w:line="240" w:lineRule="auto"/>
        <w:rPr>
          <w:rFonts w:eastAsia="Times New Roman"/>
        </w:rPr>
      </w:pPr>
      <w:bookmarkStart w:id="24" w:name="_Toc121358282"/>
      <w:r w:rsidRPr="1A09A062">
        <w:rPr>
          <w:rFonts w:eastAsia="Times New Roman"/>
        </w:rPr>
        <w:lastRenderedPageBreak/>
        <w:t>References and Citations</w:t>
      </w:r>
      <w:bookmarkEnd w:id="23"/>
      <w:bookmarkEnd w:id="24"/>
    </w:p>
    <w:p w14:paraId="3993DD4A" w14:textId="77777777" w:rsidR="00851CCF" w:rsidRDefault="1A09A062" w:rsidP="1A09A062">
      <w:pPr>
        <w:spacing w:line="240" w:lineRule="auto"/>
        <w:ind w:left="720" w:hanging="720"/>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 xml:space="preserve">Cambre, A. (2022, September-December). Personal communication [in-person and email communication]. </w:t>
      </w:r>
    </w:p>
    <w:p w14:paraId="789D2EB4" w14:textId="77777777" w:rsidR="00851CCF" w:rsidRDefault="1A09A062" w:rsidP="1A09A062">
      <w:pPr>
        <w:spacing w:line="240" w:lineRule="auto"/>
        <w:ind w:left="720" w:hanging="720"/>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 xml:space="preserve">Fick, S., Fox, B., Land, S., Thaxton, J. (2022). </w:t>
      </w:r>
      <w:r w:rsidRPr="1A09A062">
        <w:rPr>
          <w:rFonts w:ascii="Times New Roman" w:eastAsia="Times New Roman" w:hAnsi="Times New Roman" w:cs="Times New Roman"/>
          <w:i/>
          <w:iCs/>
          <w:sz w:val="24"/>
          <w:szCs w:val="24"/>
        </w:rPr>
        <w:t>Streamlining Western’s Solid Waste.</w:t>
      </w:r>
      <w:r w:rsidRPr="1A09A062">
        <w:rPr>
          <w:rFonts w:ascii="Times New Roman" w:eastAsia="Times New Roman" w:hAnsi="Times New Roman" w:cs="Times New Roman"/>
          <w:sz w:val="24"/>
          <w:szCs w:val="24"/>
        </w:rPr>
        <w:t xml:space="preserve"> University of Western Washington Sustainability Engagement Institute</w:t>
      </w:r>
    </w:p>
    <w:p w14:paraId="4115B2E4" w14:textId="77777777" w:rsidR="00851CCF" w:rsidRDefault="1A09A062" w:rsidP="1A09A062">
      <w:pPr>
        <w:spacing w:line="240" w:lineRule="auto"/>
        <w:ind w:left="720" w:hanging="720"/>
        <w:rPr>
          <w:rFonts w:ascii="Times New Roman" w:eastAsia="Times New Roman" w:hAnsi="Times New Roman" w:cs="Times New Roman"/>
          <w:sz w:val="24"/>
          <w:szCs w:val="24"/>
        </w:rPr>
      </w:pPr>
      <w:proofErr w:type="spellStart"/>
      <w:r w:rsidRPr="1A09A062">
        <w:rPr>
          <w:rFonts w:ascii="Times New Roman" w:eastAsia="Times New Roman" w:hAnsi="Times New Roman" w:cs="Times New Roman"/>
          <w:sz w:val="24"/>
          <w:szCs w:val="24"/>
        </w:rPr>
        <w:t>Kollen</w:t>
      </w:r>
      <w:proofErr w:type="spellEnd"/>
      <w:r w:rsidRPr="1A09A062">
        <w:rPr>
          <w:rFonts w:ascii="Times New Roman" w:eastAsia="Times New Roman" w:hAnsi="Times New Roman" w:cs="Times New Roman"/>
          <w:sz w:val="24"/>
          <w:szCs w:val="24"/>
        </w:rPr>
        <w:t xml:space="preserve">, O. (2022, October 21). Personal communication [email interview with Jordan De </w:t>
      </w:r>
      <w:proofErr w:type="spellStart"/>
      <w:r w:rsidRPr="1A09A062">
        <w:rPr>
          <w:rFonts w:ascii="Times New Roman" w:eastAsia="Times New Roman" w:hAnsi="Times New Roman" w:cs="Times New Roman"/>
          <w:sz w:val="24"/>
          <w:szCs w:val="24"/>
        </w:rPr>
        <w:t>Lanoy</w:t>
      </w:r>
      <w:proofErr w:type="spellEnd"/>
      <w:r w:rsidRPr="1A09A062">
        <w:rPr>
          <w:rFonts w:ascii="Times New Roman" w:eastAsia="Times New Roman" w:hAnsi="Times New Roman" w:cs="Times New Roman"/>
          <w:sz w:val="24"/>
          <w:szCs w:val="24"/>
        </w:rPr>
        <w:t xml:space="preserve">]. </w:t>
      </w:r>
    </w:p>
    <w:p w14:paraId="787CA646" w14:textId="77777777" w:rsidR="00851CCF" w:rsidRPr="00F6033B" w:rsidRDefault="1A09A062" w:rsidP="00BA05D6">
      <w:pPr>
        <w:spacing w:line="240" w:lineRule="auto"/>
        <w:ind w:left="720" w:hanging="720"/>
        <w:rPr>
          <w:rStyle w:val="Hyperlink"/>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 xml:space="preserve">Luo, A., Lewis, D., Yuen, M. Fazel, Y., </w:t>
      </w:r>
      <w:proofErr w:type="gramStart"/>
      <w:r w:rsidRPr="1A09A062">
        <w:rPr>
          <w:rFonts w:ascii="Times New Roman" w:eastAsia="Times New Roman" w:hAnsi="Times New Roman" w:cs="Times New Roman"/>
          <w:sz w:val="24"/>
          <w:szCs w:val="24"/>
        </w:rPr>
        <w:t>An</w:t>
      </w:r>
      <w:proofErr w:type="gramEnd"/>
      <w:r w:rsidRPr="1A09A062">
        <w:rPr>
          <w:rFonts w:ascii="Times New Roman" w:eastAsia="Times New Roman" w:hAnsi="Times New Roman" w:cs="Times New Roman"/>
          <w:sz w:val="24"/>
          <w:szCs w:val="24"/>
        </w:rPr>
        <w:t xml:space="preserve"> Lim, Z. (2015). </w:t>
      </w:r>
      <w:r w:rsidRPr="1A09A062">
        <w:rPr>
          <w:rFonts w:ascii="Times New Roman" w:eastAsia="Times New Roman" w:hAnsi="Times New Roman" w:cs="Times New Roman"/>
          <w:i/>
          <w:iCs/>
          <w:sz w:val="24"/>
          <w:szCs w:val="24"/>
        </w:rPr>
        <w:t>Zero Waste Campus Project.</w:t>
      </w:r>
      <w:r w:rsidRPr="1A09A062">
        <w:rPr>
          <w:rFonts w:ascii="Times New Roman" w:eastAsia="Times New Roman" w:hAnsi="Times New Roman" w:cs="Times New Roman"/>
          <w:sz w:val="24"/>
          <w:szCs w:val="24"/>
        </w:rPr>
        <w:t xml:space="preserve"> UBC Social Ecological Economic Development Studies. </w:t>
      </w:r>
      <w:hyperlink r:id="rId35">
        <w:r w:rsidRPr="1A09A062">
          <w:rPr>
            <w:rStyle w:val="Hyperlink"/>
            <w:rFonts w:ascii="Times New Roman" w:eastAsia="Times New Roman" w:hAnsi="Times New Roman" w:cs="Times New Roman"/>
            <w:sz w:val="24"/>
            <w:szCs w:val="24"/>
          </w:rPr>
          <w:t>https://blogs.ubc.ca/zhuanlim/files/2015/12/GEOG_371_distributiogroup_final.pdf</w:t>
        </w:r>
      </w:hyperlink>
    </w:p>
    <w:p w14:paraId="6103B647" w14:textId="77777777" w:rsidR="00851CCF" w:rsidRDefault="1A09A062" w:rsidP="1A09A062">
      <w:pPr>
        <w:spacing w:line="240" w:lineRule="auto"/>
        <w:ind w:left="720" w:hanging="720"/>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Mason, L. (2022, November 2). Personal communication [in-person and email].</w:t>
      </w:r>
    </w:p>
    <w:p w14:paraId="0128B6DA" w14:textId="45A27BC7" w:rsidR="1A09A062" w:rsidRDefault="1A09A062" w:rsidP="1A09A062">
      <w:pPr>
        <w:spacing w:line="240" w:lineRule="auto"/>
        <w:ind w:left="720" w:hanging="720"/>
        <w:rPr>
          <w:rFonts w:ascii="Times New Roman" w:eastAsia="Times New Roman" w:hAnsi="Times New Roman" w:cs="Times New Roman"/>
          <w:color w:val="000000" w:themeColor="text1"/>
          <w:sz w:val="24"/>
          <w:szCs w:val="24"/>
        </w:rPr>
      </w:pPr>
      <w:proofErr w:type="spellStart"/>
      <w:r w:rsidRPr="1A09A062">
        <w:rPr>
          <w:rFonts w:ascii="Times New Roman" w:eastAsia="Times New Roman" w:hAnsi="Times New Roman" w:cs="Times New Roman"/>
          <w:color w:val="000000" w:themeColor="text1"/>
          <w:sz w:val="24"/>
          <w:szCs w:val="24"/>
        </w:rPr>
        <w:t>Rawpixel</w:t>
      </w:r>
      <w:proofErr w:type="spellEnd"/>
      <w:r w:rsidRPr="1A09A062">
        <w:rPr>
          <w:rFonts w:ascii="Times New Roman" w:eastAsia="Times New Roman" w:hAnsi="Times New Roman" w:cs="Times New Roman"/>
          <w:color w:val="000000" w:themeColor="text1"/>
          <w:sz w:val="24"/>
          <w:szCs w:val="24"/>
        </w:rPr>
        <w:t xml:space="preserve">. (n.d.). [People recycling concept]. Retrieved December 5, 2022, from </w:t>
      </w:r>
      <w:hyperlink r:id="rId36" w:anchor="page=2&amp;query=people%20sorting%20waste&amp;position=11&amp;from_view=search&amp;track=sph">
        <w:r w:rsidRPr="1A09A062">
          <w:rPr>
            <w:rStyle w:val="Hyperlink"/>
            <w:rFonts w:ascii="Times New Roman" w:eastAsia="Times New Roman" w:hAnsi="Times New Roman" w:cs="Times New Roman"/>
            <w:sz w:val="24"/>
            <w:szCs w:val="24"/>
          </w:rPr>
          <w:t>https://www.freepik.com/free-vector/people-recycling-concept_7882883.htm#page=2&amp;query=people%20sorting%20waste&amp;position=11&amp;from_view=search&amp;track=sph</w:t>
        </w:r>
      </w:hyperlink>
    </w:p>
    <w:p w14:paraId="73916A83" w14:textId="3853C044" w:rsidR="1A09A062" w:rsidRDefault="1A09A062" w:rsidP="1A09A062">
      <w:pPr>
        <w:spacing w:line="240" w:lineRule="auto"/>
        <w:ind w:left="720" w:hanging="720"/>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Stiller, J. (2022, September-December). Personal communication [email].</w:t>
      </w:r>
    </w:p>
    <w:p w14:paraId="22A5E5F9" w14:textId="77777777" w:rsidR="00851CCF" w:rsidRPr="00F6033B" w:rsidRDefault="1A09A062" w:rsidP="1A09A062">
      <w:pPr>
        <w:spacing w:line="240" w:lineRule="auto"/>
        <w:ind w:left="720" w:hanging="720"/>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 xml:space="preserve">University of Texas Austin. (n.d.). </w:t>
      </w:r>
      <w:r w:rsidRPr="1A09A062">
        <w:rPr>
          <w:rFonts w:ascii="Times New Roman" w:eastAsia="Times New Roman" w:hAnsi="Times New Roman" w:cs="Times New Roman"/>
          <w:i/>
          <w:iCs/>
          <w:sz w:val="24"/>
          <w:szCs w:val="24"/>
        </w:rPr>
        <w:t>Zero waste hierarchy</w:t>
      </w:r>
      <w:r w:rsidRPr="1A09A062">
        <w:rPr>
          <w:rFonts w:ascii="Times New Roman" w:eastAsia="Times New Roman" w:hAnsi="Times New Roman" w:cs="Times New Roman"/>
          <w:sz w:val="24"/>
          <w:szCs w:val="24"/>
        </w:rPr>
        <w:t xml:space="preserve">. Facilities Services | The University of Texas at Austin. Retrieved September 28, 2022, from https://facilitiesservices.utexas.edu/divisions/support/zero-waste/waste-hierarchy </w:t>
      </w:r>
    </w:p>
    <w:p w14:paraId="51744FC2" w14:textId="77777777" w:rsidR="00851CCF" w:rsidRPr="004A26A8" w:rsidRDefault="1A09A062" w:rsidP="1A09A062">
      <w:pPr>
        <w:spacing w:line="240" w:lineRule="auto"/>
        <w:ind w:left="720" w:hanging="720"/>
        <w:rPr>
          <w:rFonts w:ascii="Times New Roman" w:eastAsia="Times New Roman" w:hAnsi="Times New Roman" w:cs="Times New Roman"/>
          <w:sz w:val="24"/>
          <w:szCs w:val="24"/>
        </w:rPr>
      </w:pPr>
      <w:r w:rsidRPr="1A09A062">
        <w:rPr>
          <w:rFonts w:ascii="Times New Roman" w:eastAsia="Times New Roman" w:hAnsi="Times New Roman" w:cs="Times New Roman"/>
          <w:sz w:val="24"/>
          <w:szCs w:val="24"/>
        </w:rPr>
        <w:t xml:space="preserve">WWU Office of Sustainability (2017). WWU Sustainability Action Plan. </w:t>
      </w:r>
      <w:hyperlink r:id="rId37">
        <w:r w:rsidRPr="1A09A062">
          <w:rPr>
            <w:rStyle w:val="Hyperlink"/>
            <w:rFonts w:ascii="Times New Roman" w:eastAsia="Times New Roman" w:hAnsi="Times New Roman" w:cs="Times New Roman"/>
            <w:sz w:val="24"/>
            <w:szCs w:val="24"/>
          </w:rPr>
          <w:t>https://sustain.wwu.edu/files/2021-03/Sustainability%20Action%20Plan%202017%20-%20FINAL.update02.06.2019.pdf</w:t>
        </w:r>
      </w:hyperlink>
      <w:r w:rsidRPr="1A09A062">
        <w:rPr>
          <w:rFonts w:ascii="Times New Roman" w:eastAsia="Times New Roman" w:hAnsi="Times New Roman" w:cs="Times New Roman"/>
          <w:sz w:val="24"/>
          <w:szCs w:val="24"/>
        </w:rPr>
        <w:t xml:space="preserve"> </w:t>
      </w:r>
    </w:p>
    <w:p w14:paraId="76249832" w14:textId="77777777" w:rsidR="00851CCF" w:rsidRDefault="1A09A062" w:rsidP="1A09A062">
      <w:pPr>
        <w:spacing w:line="240" w:lineRule="auto"/>
        <w:ind w:left="720" w:hanging="720"/>
        <w:rPr>
          <w:rFonts w:ascii="Times New Roman" w:eastAsia="Times New Roman" w:hAnsi="Times New Roman" w:cs="Times New Roman"/>
          <w:sz w:val="24"/>
          <w:szCs w:val="24"/>
        </w:rPr>
      </w:pPr>
      <w:proofErr w:type="spellStart"/>
      <w:r w:rsidRPr="1A09A062">
        <w:rPr>
          <w:rFonts w:ascii="Times New Roman" w:eastAsia="Times New Roman" w:hAnsi="Times New Roman" w:cs="Times New Roman"/>
          <w:sz w:val="24"/>
          <w:szCs w:val="24"/>
        </w:rPr>
        <w:t>Zeretzke</w:t>
      </w:r>
      <w:proofErr w:type="spellEnd"/>
      <w:r w:rsidRPr="1A09A062">
        <w:rPr>
          <w:rFonts w:ascii="Times New Roman" w:eastAsia="Times New Roman" w:hAnsi="Times New Roman" w:cs="Times New Roman"/>
          <w:sz w:val="24"/>
          <w:szCs w:val="24"/>
        </w:rPr>
        <w:t xml:space="preserve">, H. (2022, October 17). Personal communication [in-person interview]. </w:t>
      </w:r>
    </w:p>
    <w:sectPr w:rsidR="00851CCF">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78A6E" w14:textId="77777777" w:rsidR="007D15E5" w:rsidRDefault="007D15E5" w:rsidP="009B693B">
      <w:pPr>
        <w:spacing w:line="240" w:lineRule="auto"/>
      </w:pPr>
      <w:r>
        <w:separator/>
      </w:r>
    </w:p>
  </w:endnote>
  <w:endnote w:type="continuationSeparator" w:id="0">
    <w:p w14:paraId="4E4FC40E" w14:textId="77777777" w:rsidR="007D15E5" w:rsidRDefault="007D15E5" w:rsidP="009B693B">
      <w:pPr>
        <w:spacing w:line="240" w:lineRule="auto"/>
      </w:pPr>
      <w:r>
        <w:continuationSeparator/>
      </w:r>
    </w:p>
  </w:endnote>
  <w:endnote w:type="continuationNotice" w:id="1">
    <w:p w14:paraId="41EDDA25" w14:textId="77777777" w:rsidR="007D15E5" w:rsidRDefault="007D15E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9449752"/>
      <w:docPartObj>
        <w:docPartGallery w:val="Page Numbers (Bottom of Page)"/>
        <w:docPartUnique/>
      </w:docPartObj>
    </w:sdtPr>
    <w:sdtEndPr>
      <w:rPr>
        <w:rFonts w:ascii="Times New Roman" w:hAnsi="Times New Roman" w:cs="Times New Roman"/>
        <w:noProof/>
        <w:sz w:val="24"/>
        <w:szCs w:val="24"/>
      </w:rPr>
    </w:sdtEndPr>
    <w:sdtContent>
      <w:p w14:paraId="1E94DA4C" w14:textId="13762964" w:rsidR="009B693B" w:rsidRPr="009B693B" w:rsidRDefault="009B693B">
        <w:pPr>
          <w:pStyle w:val="Footer"/>
          <w:jc w:val="center"/>
          <w:rPr>
            <w:rFonts w:ascii="Times New Roman" w:hAnsi="Times New Roman" w:cs="Times New Roman"/>
            <w:sz w:val="24"/>
            <w:szCs w:val="24"/>
          </w:rPr>
        </w:pPr>
        <w:r w:rsidRPr="009B693B">
          <w:rPr>
            <w:rFonts w:ascii="Times New Roman" w:hAnsi="Times New Roman" w:cs="Times New Roman"/>
            <w:sz w:val="24"/>
            <w:szCs w:val="24"/>
          </w:rPr>
          <w:fldChar w:fldCharType="begin"/>
        </w:r>
        <w:r w:rsidRPr="009B693B">
          <w:rPr>
            <w:rFonts w:ascii="Times New Roman" w:hAnsi="Times New Roman" w:cs="Times New Roman"/>
            <w:sz w:val="24"/>
            <w:szCs w:val="24"/>
          </w:rPr>
          <w:instrText xml:space="preserve"> PAGE   \* MERGEFORMAT </w:instrText>
        </w:r>
        <w:r w:rsidRPr="009B693B">
          <w:rPr>
            <w:rFonts w:ascii="Times New Roman" w:hAnsi="Times New Roman" w:cs="Times New Roman"/>
            <w:sz w:val="24"/>
            <w:szCs w:val="24"/>
          </w:rPr>
          <w:fldChar w:fldCharType="separate"/>
        </w:r>
        <w:r w:rsidRPr="009B693B">
          <w:rPr>
            <w:rFonts w:ascii="Times New Roman" w:hAnsi="Times New Roman" w:cs="Times New Roman"/>
            <w:noProof/>
            <w:sz w:val="24"/>
            <w:szCs w:val="24"/>
          </w:rPr>
          <w:t>2</w:t>
        </w:r>
        <w:r w:rsidRPr="009B693B">
          <w:rPr>
            <w:rFonts w:ascii="Times New Roman" w:hAnsi="Times New Roman" w:cs="Times New Roman"/>
            <w:noProof/>
            <w:sz w:val="24"/>
            <w:szCs w:val="24"/>
          </w:rPr>
          <w:fldChar w:fldCharType="end"/>
        </w:r>
      </w:p>
    </w:sdtContent>
  </w:sdt>
  <w:p w14:paraId="06A79E9A" w14:textId="77777777" w:rsidR="009B693B" w:rsidRPr="009B693B" w:rsidRDefault="009B693B">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98F8A" w14:textId="77777777" w:rsidR="007D15E5" w:rsidRDefault="007D15E5" w:rsidP="009B693B">
      <w:pPr>
        <w:spacing w:line="240" w:lineRule="auto"/>
      </w:pPr>
      <w:r>
        <w:separator/>
      </w:r>
    </w:p>
  </w:footnote>
  <w:footnote w:type="continuationSeparator" w:id="0">
    <w:p w14:paraId="450A403B" w14:textId="77777777" w:rsidR="007D15E5" w:rsidRDefault="007D15E5" w:rsidP="009B693B">
      <w:pPr>
        <w:spacing w:line="240" w:lineRule="auto"/>
      </w:pPr>
      <w:r>
        <w:continuationSeparator/>
      </w:r>
    </w:p>
  </w:footnote>
  <w:footnote w:type="continuationNotice" w:id="1">
    <w:p w14:paraId="2E5A5552" w14:textId="77777777" w:rsidR="007D15E5" w:rsidRDefault="007D15E5">
      <w:pPr>
        <w:spacing w:line="240" w:lineRule="auto"/>
      </w:pPr>
    </w:p>
  </w:footnote>
</w:footnotes>
</file>

<file path=word/intelligence2.xml><?xml version="1.0" encoding="utf-8"?>
<int2:intelligence xmlns:int2="http://schemas.microsoft.com/office/intelligence/2020/intelligence" xmlns:oel="http://schemas.microsoft.com/office/2019/extlst">
  <int2:observations>
    <int2:bookmark int2:bookmarkName="_Int_PNUDVHZL" int2:invalidationBookmarkName="" int2:hashCode="59YlsxXKlVydWj" int2:id="oGEaINAs"/>
    <int2:bookmark int2:bookmarkName="_Int_P59vaEcL" int2:invalidationBookmarkName="" int2:hashCode="BhgbCf7s1WdfSW" int2:id="aXzenJ1M"/>
    <int2:bookmark int2:bookmarkName="_Int_3Zt8Nn3O" int2:invalidationBookmarkName="" int2:hashCode="kimrd8vp1ABb1S" int2:id="SuqYti0A"/>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34541"/>
    <w:multiLevelType w:val="hybridMultilevel"/>
    <w:tmpl w:val="5F604DC6"/>
    <w:lvl w:ilvl="0" w:tplc="18BE78CE">
      <w:start w:val="1"/>
      <w:numFmt w:val="bullet"/>
      <w:lvlText w:val=""/>
      <w:lvlJc w:val="left"/>
      <w:pPr>
        <w:ind w:left="720" w:hanging="360"/>
      </w:pPr>
      <w:rPr>
        <w:rFonts w:ascii="Symbol" w:hAnsi="Symbol" w:hint="default"/>
      </w:rPr>
    </w:lvl>
    <w:lvl w:ilvl="1" w:tplc="E2DE18DE">
      <w:start w:val="1"/>
      <w:numFmt w:val="bullet"/>
      <w:lvlText w:val="o"/>
      <w:lvlJc w:val="left"/>
      <w:pPr>
        <w:ind w:left="1440" w:hanging="360"/>
      </w:pPr>
      <w:rPr>
        <w:rFonts w:ascii="Courier New" w:hAnsi="Courier New" w:hint="default"/>
      </w:rPr>
    </w:lvl>
    <w:lvl w:ilvl="2" w:tplc="7D2C6794">
      <w:start w:val="1"/>
      <w:numFmt w:val="bullet"/>
      <w:lvlText w:val=""/>
      <w:lvlJc w:val="left"/>
      <w:pPr>
        <w:ind w:left="2160" w:hanging="360"/>
      </w:pPr>
      <w:rPr>
        <w:rFonts w:ascii="Wingdings" w:hAnsi="Wingdings" w:hint="default"/>
      </w:rPr>
    </w:lvl>
    <w:lvl w:ilvl="3" w:tplc="2A346400">
      <w:start w:val="1"/>
      <w:numFmt w:val="bullet"/>
      <w:lvlText w:val=""/>
      <w:lvlJc w:val="left"/>
      <w:pPr>
        <w:ind w:left="2880" w:hanging="360"/>
      </w:pPr>
      <w:rPr>
        <w:rFonts w:ascii="Symbol" w:hAnsi="Symbol" w:hint="default"/>
      </w:rPr>
    </w:lvl>
    <w:lvl w:ilvl="4" w:tplc="B126970A">
      <w:start w:val="1"/>
      <w:numFmt w:val="bullet"/>
      <w:lvlText w:val="o"/>
      <w:lvlJc w:val="left"/>
      <w:pPr>
        <w:ind w:left="3600" w:hanging="360"/>
      </w:pPr>
      <w:rPr>
        <w:rFonts w:ascii="Courier New" w:hAnsi="Courier New" w:hint="default"/>
      </w:rPr>
    </w:lvl>
    <w:lvl w:ilvl="5" w:tplc="D44AC35C">
      <w:start w:val="1"/>
      <w:numFmt w:val="bullet"/>
      <w:lvlText w:val=""/>
      <w:lvlJc w:val="left"/>
      <w:pPr>
        <w:ind w:left="4320" w:hanging="360"/>
      </w:pPr>
      <w:rPr>
        <w:rFonts w:ascii="Wingdings" w:hAnsi="Wingdings" w:hint="default"/>
      </w:rPr>
    </w:lvl>
    <w:lvl w:ilvl="6" w:tplc="2B8E4352">
      <w:start w:val="1"/>
      <w:numFmt w:val="bullet"/>
      <w:lvlText w:val=""/>
      <w:lvlJc w:val="left"/>
      <w:pPr>
        <w:ind w:left="5040" w:hanging="360"/>
      </w:pPr>
      <w:rPr>
        <w:rFonts w:ascii="Symbol" w:hAnsi="Symbol" w:hint="default"/>
      </w:rPr>
    </w:lvl>
    <w:lvl w:ilvl="7" w:tplc="FE106CC0">
      <w:start w:val="1"/>
      <w:numFmt w:val="bullet"/>
      <w:lvlText w:val="o"/>
      <w:lvlJc w:val="left"/>
      <w:pPr>
        <w:ind w:left="5760" w:hanging="360"/>
      </w:pPr>
      <w:rPr>
        <w:rFonts w:ascii="Courier New" w:hAnsi="Courier New" w:hint="default"/>
      </w:rPr>
    </w:lvl>
    <w:lvl w:ilvl="8" w:tplc="65D04F5A">
      <w:start w:val="1"/>
      <w:numFmt w:val="bullet"/>
      <w:lvlText w:val=""/>
      <w:lvlJc w:val="left"/>
      <w:pPr>
        <w:ind w:left="6480" w:hanging="360"/>
      </w:pPr>
      <w:rPr>
        <w:rFonts w:ascii="Wingdings" w:hAnsi="Wingdings" w:hint="default"/>
      </w:rPr>
    </w:lvl>
  </w:abstractNum>
  <w:abstractNum w:abstractNumId="1" w15:restartNumberingAfterBreak="0">
    <w:nsid w:val="05C4575B"/>
    <w:multiLevelType w:val="hybridMultilevel"/>
    <w:tmpl w:val="2586FFB4"/>
    <w:lvl w:ilvl="0" w:tplc="D58C0E4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B4801C"/>
    <w:multiLevelType w:val="hybridMultilevel"/>
    <w:tmpl w:val="5E905826"/>
    <w:lvl w:ilvl="0" w:tplc="0BE6EE6C">
      <w:start w:val="1"/>
      <w:numFmt w:val="decimal"/>
      <w:lvlText w:val="%1."/>
      <w:lvlJc w:val="left"/>
      <w:pPr>
        <w:ind w:left="720" w:hanging="360"/>
      </w:pPr>
    </w:lvl>
    <w:lvl w:ilvl="1" w:tplc="5C1E7092">
      <w:start w:val="1"/>
      <w:numFmt w:val="lowerLetter"/>
      <w:lvlText w:val="%2."/>
      <w:lvlJc w:val="left"/>
      <w:pPr>
        <w:ind w:left="1440" w:hanging="360"/>
      </w:pPr>
    </w:lvl>
    <w:lvl w:ilvl="2" w:tplc="0B807B98">
      <w:start w:val="1"/>
      <w:numFmt w:val="lowerRoman"/>
      <w:lvlText w:val="%3."/>
      <w:lvlJc w:val="right"/>
      <w:pPr>
        <w:ind w:left="2160" w:hanging="180"/>
      </w:pPr>
    </w:lvl>
    <w:lvl w:ilvl="3" w:tplc="E504518C">
      <w:start w:val="1"/>
      <w:numFmt w:val="decimal"/>
      <w:lvlText w:val="%4."/>
      <w:lvlJc w:val="left"/>
      <w:pPr>
        <w:ind w:left="2880" w:hanging="360"/>
      </w:pPr>
    </w:lvl>
    <w:lvl w:ilvl="4" w:tplc="F3B6263C">
      <w:start w:val="1"/>
      <w:numFmt w:val="lowerLetter"/>
      <w:lvlText w:val="%5."/>
      <w:lvlJc w:val="left"/>
      <w:pPr>
        <w:ind w:left="3600" w:hanging="360"/>
      </w:pPr>
    </w:lvl>
    <w:lvl w:ilvl="5" w:tplc="1D942E28">
      <w:start w:val="1"/>
      <w:numFmt w:val="lowerRoman"/>
      <w:lvlText w:val="%6."/>
      <w:lvlJc w:val="right"/>
      <w:pPr>
        <w:ind w:left="4320" w:hanging="180"/>
      </w:pPr>
    </w:lvl>
    <w:lvl w:ilvl="6" w:tplc="32F414A6">
      <w:start w:val="1"/>
      <w:numFmt w:val="decimal"/>
      <w:lvlText w:val="%7."/>
      <w:lvlJc w:val="left"/>
      <w:pPr>
        <w:ind w:left="5040" w:hanging="360"/>
      </w:pPr>
    </w:lvl>
    <w:lvl w:ilvl="7" w:tplc="A860189A">
      <w:start w:val="1"/>
      <w:numFmt w:val="lowerLetter"/>
      <w:lvlText w:val="%8."/>
      <w:lvlJc w:val="left"/>
      <w:pPr>
        <w:ind w:left="5760" w:hanging="360"/>
      </w:pPr>
    </w:lvl>
    <w:lvl w:ilvl="8" w:tplc="4DE23A96">
      <w:start w:val="1"/>
      <w:numFmt w:val="lowerRoman"/>
      <w:lvlText w:val="%9."/>
      <w:lvlJc w:val="right"/>
      <w:pPr>
        <w:ind w:left="6480" w:hanging="180"/>
      </w:pPr>
    </w:lvl>
  </w:abstractNum>
  <w:abstractNum w:abstractNumId="3" w15:restartNumberingAfterBreak="0">
    <w:nsid w:val="172BD190"/>
    <w:multiLevelType w:val="hybridMultilevel"/>
    <w:tmpl w:val="FFFFFFFF"/>
    <w:lvl w:ilvl="0" w:tplc="74242BD2">
      <w:start w:val="1"/>
      <w:numFmt w:val="bullet"/>
      <w:lvlText w:val=""/>
      <w:lvlJc w:val="left"/>
      <w:pPr>
        <w:ind w:left="720" w:hanging="360"/>
      </w:pPr>
      <w:rPr>
        <w:rFonts w:ascii="Symbol" w:hAnsi="Symbol" w:hint="default"/>
      </w:rPr>
    </w:lvl>
    <w:lvl w:ilvl="1" w:tplc="9DAC519C">
      <w:start w:val="1"/>
      <w:numFmt w:val="bullet"/>
      <w:lvlText w:val="o"/>
      <w:lvlJc w:val="left"/>
      <w:pPr>
        <w:ind w:left="1440" w:hanging="360"/>
      </w:pPr>
      <w:rPr>
        <w:rFonts w:ascii="Courier New" w:hAnsi="Courier New" w:hint="default"/>
      </w:rPr>
    </w:lvl>
    <w:lvl w:ilvl="2" w:tplc="2FDEBAAA">
      <w:start w:val="1"/>
      <w:numFmt w:val="bullet"/>
      <w:lvlText w:val=""/>
      <w:lvlJc w:val="left"/>
      <w:pPr>
        <w:ind w:left="2160" w:hanging="360"/>
      </w:pPr>
      <w:rPr>
        <w:rFonts w:ascii="Wingdings" w:hAnsi="Wingdings" w:hint="default"/>
      </w:rPr>
    </w:lvl>
    <w:lvl w:ilvl="3" w:tplc="81E814C0">
      <w:start w:val="1"/>
      <w:numFmt w:val="bullet"/>
      <w:lvlText w:val=""/>
      <w:lvlJc w:val="left"/>
      <w:pPr>
        <w:ind w:left="2880" w:hanging="360"/>
      </w:pPr>
      <w:rPr>
        <w:rFonts w:ascii="Symbol" w:hAnsi="Symbol" w:hint="default"/>
      </w:rPr>
    </w:lvl>
    <w:lvl w:ilvl="4" w:tplc="8E4EDE9C">
      <w:start w:val="1"/>
      <w:numFmt w:val="bullet"/>
      <w:lvlText w:val="o"/>
      <w:lvlJc w:val="left"/>
      <w:pPr>
        <w:ind w:left="3600" w:hanging="360"/>
      </w:pPr>
      <w:rPr>
        <w:rFonts w:ascii="Courier New" w:hAnsi="Courier New" w:hint="default"/>
      </w:rPr>
    </w:lvl>
    <w:lvl w:ilvl="5" w:tplc="998C3C62">
      <w:start w:val="1"/>
      <w:numFmt w:val="bullet"/>
      <w:lvlText w:val=""/>
      <w:lvlJc w:val="left"/>
      <w:pPr>
        <w:ind w:left="4320" w:hanging="360"/>
      </w:pPr>
      <w:rPr>
        <w:rFonts w:ascii="Wingdings" w:hAnsi="Wingdings" w:hint="default"/>
      </w:rPr>
    </w:lvl>
    <w:lvl w:ilvl="6" w:tplc="EB9A0310">
      <w:start w:val="1"/>
      <w:numFmt w:val="bullet"/>
      <w:lvlText w:val=""/>
      <w:lvlJc w:val="left"/>
      <w:pPr>
        <w:ind w:left="5040" w:hanging="360"/>
      </w:pPr>
      <w:rPr>
        <w:rFonts w:ascii="Symbol" w:hAnsi="Symbol" w:hint="default"/>
      </w:rPr>
    </w:lvl>
    <w:lvl w:ilvl="7" w:tplc="CEA651C2">
      <w:start w:val="1"/>
      <w:numFmt w:val="bullet"/>
      <w:lvlText w:val="o"/>
      <w:lvlJc w:val="left"/>
      <w:pPr>
        <w:ind w:left="5760" w:hanging="360"/>
      </w:pPr>
      <w:rPr>
        <w:rFonts w:ascii="Courier New" w:hAnsi="Courier New" w:hint="default"/>
      </w:rPr>
    </w:lvl>
    <w:lvl w:ilvl="8" w:tplc="F2E84952">
      <w:start w:val="1"/>
      <w:numFmt w:val="bullet"/>
      <w:lvlText w:val=""/>
      <w:lvlJc w:val="left"/>
      <w:pPr>
        <w:ind w:left="6480" w:hanging="360"/>
      </w:pPr>
      <w:rPr>
        <w:rFonts w:ascii="Wingdings" w:hAnsi="Wingdings" w:hint="default"/>
      </w:rPr>
    </w:lvl>
  </w:abstractNum>
  <w:abstractNum w:abstractNumId="4" w15:restartNumberingAfterBreak="0">
    <w:nsid w:val="174A222D"/>
    <w:multiLevelType w:val="hybridMultilevel"/>
    <w:tmpl w:val="C076DF22"/>
    <w:lvl w:ilvl="0" w:tplc="B5A6335E">
      <w:start w:val="1"/>
      <w:numFmt w:val="bullet"/>
      <w:lvlText w:val="•"/>
      <w:lvlJc w:val="left"/>
      <w:pPr>
        <w:tabs>
          <w:tab w:val="num" w:pos="720"/>
        </w:tabs>
        <w:ind w:left="720" w:hanging="360"/>
      </w:pPr>
      <w:rPr>
        <w:rFonts w:ascii="Arial" w:hAnsi="Arial" w:hint="default"/>
      </w:rPr>
    </w:lvl>
    <w:lvl w:ilvl="1" w:tplc="0576CC66">
      <w:start w:val="1"/>
      <w:numFmt w:val="bullet"/>
      <w:lvlText w:val="•"/>
      <w:lvlJc w:val="left"/>
      <w:pPr>
        <w:tabs>
          <w:tab w:val="num" w:pos="1440"/>
        </w:tabs>
        <w:ind w:left="1440" w:hanging="360"/>
      </w:pPr>
      <w:rPr>
        <w:rFonts w:ascii="Arial" w:hAnsi="Arial" w:hint="default"/>
      </w:rPr>
    </w:lvl>
    <w:lvl w:ilvl="2" w:tplc="FBEADDF2" w:tentative="1">
      <w:start w:val="1"/>
      <w:numFmt w:val="bullet"/>
      <w:lvlText w:val="•"/>
      <w:lvlJc w:val="left"/>
      <w:pPr>
        <w:tabs>
          <w:tab w:val="num" w:pos="2160"/>
        </w:tabs>
        <w:ind w:left="2160" w:hanging="360"/>
      </w:pPr>
      <w:rPr>
        <w:rFonts w:ascii="Arial" w:hAnsi="Arial" w:hint="default"/>
      </w:rPr>
    </w:lvl>
    <w:lvl w:ilvl="3" w:tplc="4C526474" w:tentative="1">
      <w:start w:val="1"/>
      <w:numFmt w:val="bullet"/>
      <w:lvlText w:val="•"/>
      <w:lvlJc w:val="left"/>
      <w:pPr>
        <w:tabs>
          <w:tab w:val="num" w:pos="2880"/>
        </w:tabs>
        <w:ind w:left="2880" w:hanging="360"/>
      </w:pPr>
      <w:rPr>
        <w:rFonts w:ascii="Arial" w:hAnsi="Arial" w:hint="default"/>
      </w:rPr>
    </w:lvl>
    <w:lvl w:ilvl="4" w:tplc="41A24B9E" w:tentative="1">
      <w:start w:val="1"/>
      <w:numFmt w:val="bullet"/>
      <w:lvlText w:val="•"/>
      <w:lvlJc w:val="left"/>
      <w:pPr>
        <w:tabs>
          <w:tab w:val="num" w:pos="3600"/>
        </w:tabs>
        <w:ind w:left="3600" w:hanging="360"/>
      </w:pPr>
      <w:rPr>
        <w:rFonts w:ascii="Arial" w:hAnsi="Arial" w:hint="default"/>
      </w:rPr>
    </w:lvl>
    <w:lvl w:ilvl="5" w:tplc="6E96CCDE" w:tentative="1">
      <w:start w:val="1"/>
      <w:numFmt w:val="bullet"/>
      <w:lvlText w:val="•"/>
      <w:lvlJc w:val="left"/>
      <w:pPr>
        <w:tabs>
          <w:tab w:val="num" w:pos="4320"/>
        </w:tabs>
        <w:ind w:left="4320" w:hanging="360"/>
      </w:pPr>
      <w:rPr>
        <w:rFonts w:ascii="Arial" w:hAnsi="Arial" w:hint="default"/>
      </w:rPr>
    </w:lvl>
    <w:lvl w:ilvl="6" w:tplc="15FA7BEE" w:tentative="1">
      <w:start w:val="1"/>
      <w:numFmt w:val="bullet"/>
      <w:lvlText w:val="•"/>
      <w:lvlJc w:val="left"/>
      <w:pPr>
        <w:tabs>
          <w:tab w:val="num" w:pos="5040"/>
        </w:tabs>
        <w:ind w:left="5040" w:hanging="360"/>
      </w:pPr>
      <w:rPr>
        <w:rFonts w:ascii="Arial" w:hAnsi="Arial" w:hint="default"/>
      </w:rPr>
    </w:lvl>
    <w:lvl w:ilvl="7" w:tplc="D23CC8D0" w:tentative="1">
      <w:start w:val="1"/>
      <w:numFmt w:val="bullet"/>
      <w:lvlText w:val="•"/>
      <w:lvlJc w:val="left"/>
      <w:pPr>
        <w:tabs>
          <w:tab w:val="num" w:pos="5760"/>
        </w:tabs>
        <w:ind w:left="5760" w:hanging="360"/>
      </w:pPr>
      <w:rPr>
        <w:rFonts w:ascii="Arial" w:hAnsi="Arial" w:hint="default"/>
      </w:rPr>
    </w:lvl>
    <w:lvl w:ilvl="8" w:tplc="628ACE5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A4B1BE7"/>
    <w:multiLevelType w:val="hybridMultilevel"/>
    <w:tmpl w:val="AE06B72C"/>
    <w:lvl w:ilvl="0" w:tplc="AD2AA5C4">
      <w:start w:val="1"/>
      <w:numFmt w:val="bullet"/>
      <w:lvlText w:val=""/>
      <w:lvlJc w:val="left"/>
      <w:pPr>
        <w:ind w:left="720" w:hanging="360"/>
      </w:pPr>
      <w:rPr>
        <w:rFonts w:ascii="Symbol" w:hAnsi="Symbol" w:hint="default"/>
      </w:rPr>
    </w:lvl>
    <w:lvl w:ilvl="1" w:tplc="DFCAD816">
      <w:start w:val="1"/>
      <w:numFmt w:val="bullet"/>
      <w:lvlText w:val="o"/>
      <w:lvlJc w:val="left"/>
      <w:pPr>
        <w:ind w:left="1440" w:hanging="360"/>
      </w:pPr>
      <w:rPr>
        <w:rFonts w:ascii="Courier New" w:hAnsi="Courier New" w:hint="default"/>
      </w:rPr>
    </w:lvl>
    <w:lvl w:ilvl="2" w:tplc="4A66AD3A">
      <w:start w:val="1"/>
      <w:numFmt w:val="bullet"/>
      <w:lvlText w:val=""/>
      <w:lvlJc w:val="left"/>
      <w:pPr>
        <w:ind w:left="2160" w:hanging="360"/>
      </w:pPr>
      <w:rPr>
        <w:rFonts w:ascii="Wingdings" w:hAnsi="Wingdings" w:hint="default"/>
      </w:rPr>
    </w:lvl>
    <w:lvl w:ilvl="3" w:tplc="04EABEF2">
      <w:start w:val="1"/>
      <w:numFmt w:val="bullet"/>
      <w:lvlText w:val=""/>
      <w:lvlJc w:val="left"/>
      <w:pPr>
        <w:ind w:left="2880" w:hanging="360"/>
      </w:pPr>
      <w:rPr>
        <w:rFonts w:ascii="Symbol" w:hAnsi="Symbol" w:hint="default"/>
      </w:rPr>
    </w:lvl>
    <w:lvl w:ilvl="4" w:tplc="D5D6F324">
      <w:start w:val="1"/>
      <w:numFmt w:val="bullet"/>
      <w:lvlText w:val="o"/>
      <w:lvlJc w:val="left"/>
      <w:pPr>
        <w:ind w:left="3600" w:hanging="360"/>
      </w:pPr>
      <w:rPr>
        <w:rFonts w:ascii="Courier New" w:hAnsi="Courier New" w:hint="default"/>
      </w:rPr>
    </w:lvl>
    <w:lvl w:ilvl="5" w:tplc="4992F7F8">
      <w:start w:val="1"/>
      <w:numFmt w:val="bullet"/>
      <w:lvlText w:val=""/>
      <w:lvlJc w:val="left"/>
      <w:pPr>
        <w:ind w:left="4320" w:hanging="360"/>
      </w:pPr>
      <w:rPr>
        <w:rFonts w:ascii="Wingdings" w:hAnsi="Wingdings" w:hint="default"/>
      </w:rPr>
    </w:lvl>
    <w:lvl w:ilvl="6" w:tplc="9F8E7D04">
      <w:start w:val="1"/>
      <w:numFmt w:val="bullet"/>
      <w:lvlText w:val=""/>
      <w:lvlJc w:val="left"/>
      <w:pPr>
        <w:ind w:left="5040" w:hanging="360"/>
      </w:pPr>
      <w:rPr>
        <w:rFonts w:ascii="Symbol" w:hAnsi="Symbol" w:hint="default"/>
      </w:rPr>
    </w:lvl>
    <w:lvl w:ilvl="7" w:tplc="642E94D4">
      <w:start w:val="1"/>
      <w:numFmt w:val="bullet"/>
      <w:lvlText w:val="o"/>
      <w:lvlJc w:val="left"/>
      <w:pPr>
        <w:ind w:left="5760" w:hanging="360"/>
      </w:pPr>
      <w:rPr>
        <w:rFonts w:ascii="Courier New" w:hAnsi="Courier New" w:hint="default"/>
      </w:rPr>
    </w:lvl>
    <w:lvl w:ilvl="8" w:tplc="2C6C7180">
      <w:start w:val="1"/>
      <w:numFmt w:val="bullet"/>
      <w:lvlText w:val=""/>
      <w:lvlJc w:val="left"/>
      <w:pPr>
        <w:ind w:left="6480" w:hanging="360"/>
      </w:pPr>
      <w:rPr>
        <w:rFonts w:ascii="Wingdings" w:hAnsi="Wingdings" w:hint="default"/>
      </w:rPr>
    </w:lvl>
  </w:abstractNum>
  <w:abstractNum w:abstractNumId="6" w15:restartNumberingAfterBreak="0">
    <w:nsid w:val="24A1D6BF"/>
    <w:multiLevelType w:val="hybridMultilevel"/>
    <w:tmpl w:val="1040C746"/>
    <w:lvl w:ilvl="0" w:tplc="56A6A614">
      <w:start w:val="1"/>
      <w:numFmt w:val="bullet"/>
      <w:lvlText w:val=""/>
      <w:lvlJc w:val="left"/>
      <w:pPr>
        <w:ind w:left="720" w:hanging="360"/>
      </w:pPr>
      <w:rPr>
        <w:rFonts w:ascii="Symbol" w:hAnsi="Symbol" w:hint="default"/>
      </w:rPr>
    </w:lvl>
    <w:lvl w:ilvl="1" w:tplc="F84E6256">
      <w:start w:val="1"/>
      <w:numFmt w:val="bullet"/>
      <w:lvlText w:val=""/>
      <w:lvlJc w:val="left"/>
      <w:pPr>
        <w:ind w:left="1440" w:hanging="360"/>
      </w:pPr>
      <w:rPr>
        <w:rFonts w:ascii="Symbol" w:hAnsi="Symbol" w:hint="default"/>
      </w:rPr>
    </w:lvl>
    <w:lvl w:ilvl="2" w:tplc="E68E9490">
      <w:start w:val="1"/>
      <w:numFmt w:val="bullet"/>
      <w:lvlText w:val=""/>
      <w:lvlJc w:val="left"/>
      <w:pPr>
        <w:ind w:left="2160" w:hanging="360"/>
      </w:pPr>
      <w:rPr>
        <w:rFonts w:ascii="Wingdings" w:hAnsi="Wingdings" w:hint="default"/>
      </w:rPr>
    </w:lvl>
    <w:lvl w:ilvl="3" w:tplc="E57096CC">
      <w:start w:val="1"/>
      <w:numFmt w:val="bullet"/>
      <w:lvlText w:val=""/>
      <w:lvlJc w:val="left"/>
      <w:pPr>
        <w:ind w:left="2880" w:hanging="360"/>
      </w:pPr>
      <w:rPr>
        <w:rFonts w:ascii="Symbol" w:hAnsi="Symbol" w:hint="default"/>
      </w:rPr>
    </w:lvl>
    <w:lvl w:ilvl="4" w:tplc="B4328C90">
      <w:start w:val="1"/>
      <w:numFmt w:val="bullet"/>
      <w:lvlText w:val="o"/>
      <w:lvlJc w:val="left"/>
      <w:pPr>
        <w:ind w:left="3600" w:hanging="360"/>
      </w:pPr>
      <w:rPr>
        <w:rFonts w:ascii="Courier New" w:hAnsi="Courier New" w:hint="default"/>
      </w:rPr>
    </w:lvl>
    <w:lvl w:ilvl="5" w:tplc="EE1C27D2">
      <w:start w:val="1"/>
      <w:numFmt w:val="bullet"/>
      <w:lvlText w:val=""/>
      <w:lvlJc w:val="left"/>
      <w:pPr>
        <w:ind w:left="4320" w:hanging="360"/>
      </w:pPr>
      <w:rPr>
        <w:rFonts w:ascii="Wingdings" w:hAnsi="Wingdings" w:hint="default"/>
      </w:rPr>
    </w:lvl>
    <w:lvl w:ilvl="6" w:tplc="12E0853E">
      <w:start w:val="1"/>
      <w:numFmt w:val="bullet"/>
      <w:lvlText w:val=""/>
      <w:lvlJc w:val="left"/>
      <w:pPr>
        <w:ind w:left="5040" w:hanging="360"/>
      </w:pPr>
      <w:rPr>
        <w:rFonts w:ascii="Symbol" w:hAnsi="Symbol" w:hint="default"/>
      </w:rPr>
    </w:lvl>
    <w:lvl w:ilvl="7" w:tplc="FDB6EF62">
      <w:start w:val="1"/>
      <w:numFmt w:val="bullet"/>
      <w:lvlText w:val="o"/>
      <w:lvlJc w:val="left"/>
      <w:pPr>
        <w:ind w:left="5760" w:hanging="360"/>
      </w:pPr>
      <w:rPr>
        <w:rFonts w:ascii="Courier New" w:hAnsi="Courier New" w:hint="default"/>
      </w:rPr>
    </w:lvl>
    <w:lvl w:ilvl="8" w:tplc="28F460D0">
      <w:start w:val="1"/>
      <w:numFmt w:val="bullet"/>
      <w:lvlText w:val=""/>
      <w:lvlJc w:val="left"/>
      <w:pPr>
        <w:ind w:left="6480" w:hanging="360"/>
      </w:pPr>
      <w:rPr>
        <w:rFonts w:ascii="Wingdings" w:hAnsi="Wingdings" w:hint="default"/>
      </w:rPr>
    </w:lvl>
  </w:abstractNum>
  <w:abstractNum w:abstractNumId="7" w15:restartNumberingAfterBreak="0">
    <w:nsid w:val="38CC1C57"/>
    <w:multiLevelType w:val="multilevel"/>
    <w:tmpl w:val="D244FA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4DC71D0"/>
    <w:multiLevelType w:val="hybridMultilevel"/>
    <w:tmpl w:val="19009CA2"/>
    <w:lvl w:ilvl="0" w:tplc="D58C0E4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D35FE2"/>
    <w:multiLevelType w:val="multilevel"/>
    <w:tmpl w:val="4BE4FD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919787"/>
    <w:multiLevelType w:val="hybridMultilevel"/>
    <w:tmpl w:val="FFFFFFFF"/>
    <w:lvl w:ilvl="0" w:tplc="53961EAC">
      <w:start w:val="1"/>
      <w:numFmt w:val="bullet"/>
      <w:lvlText w:val="-"/>
      <w:lvlJc w:val="left"/>
      <w:pPr>
        <w:ind w:left="720" w:hanging="360"/>
      </w:pPr>
      <w:rPr>
        <w:rFonts w:ascii="Calibri" w:hAnsi="Calibri" w:hint="default"/>
      </w:rPr>
    </w:lvl>
    <w:lvl w:ilvl="1" w:tplc="37B0B4F0">
      <w:start w:val="1"/>
      <w:numFmt w:val="bullet"/>
      <w:lvlText w:val="o"/>
      <w:lvlJc w:val="left"/>
      <w:pPr>
        <w:ind w:left="1440" w:hanging="360"/>
      </w:pPr>
      <w:rPr>
        <w:rFonts w:ascii="Courier New" w:hAnsi="Courier New" w:hint="default"/>
      </w:rPr>
    </w:lvl>
    <w:lvl w:ilvl="2" w:tplc="074C5566">
      <w:start w:val="1"/>
      <w:numFmt w:val="bullet"/>
      <w:lvlText w:val=""/>
      <w:lvlJc w:val="left"/>
      <w:pPr>
        <w:ind w:left="2160" w:hanging="360"/>
      </w:pPr>
      <w:rPr>
        <w:rFonts w:ascii="Wingdings" w:hAnsi="Wingdings" w:hint="default"/>
      </w:rPr>
    </w:lvl>
    <w:lvl w:ilvl="3" w:tplc="B52C0F64">
      <w:start w:val="1"/>
      <w:numFmt w:val="bullet"/>
      <w:lvlText w:val=""/>
      <w:lvlJc w:val="left"/>
      <w:pPr>
        <w:ind w:left="2880" w:hanging="360"/>
      </w:pPr>
      <w:rPr>
        <w:rFonts w:ascii="Symbol" w:hAnsi="Symbol" w:hint="default"/>
      </w:rPr>
    </w:lvl>
    <w:lvl w:ilvl="4" w:tplc="EDF67FB6">
      <w:start w:val="1"/>
      <w:numFmt w:val="bullet"/>
      <w:lvlText w:val="o"/>
      <w:lvlJc w:val="left"/>
      <w:pPr>
        <w:ind w:left="3600" w:hanging="360"/>
      </w:pPr>
      <w:rPr>
        <w:rFonts w:ascii="Courier New" w:hAnsi="Courier New" w:hint="default"/>
      </w:rPr>
    </w:lvl>
    <w:lvl w:ilvl="5" w:tplc="E0665568">
      <w:start w:val="1"/>
      <w:numFmt w:val="bullet"/>
      <w:lvlText w:val=""/>
      <w:lvlJc w:val="left"/>
      <w:pPr>
        <w:ind w:left="4320" w:hanging="360"/>
      </w:pPr>
      <w:rPr>
        <w:rFonts w:ascii="Wingdings" w:hAnsi="Wingdings" w:hint="default"/>
      </w:rPr>
    </w:lvl>
    <w:lvl w:ilvl="6" w:tplc="F794B014">
      <w:start w:val="1"/>
      <w:numFmt w:val="bullet"/>
      <w:lvlText w:val=""/>
      <w:lvlJc w:val="left"/>
      <w:pPr>
        <w:ind w:left="5040" w:hanging="360"/>
      </w:pPr>
      <w:rPr>
        <w:rFonts w:ascii="Symbol" w:hAnsi="Symbol" w:hint="default"/>
      </w:rPr>
    </w:lvl>
    <w:lvl w:ilvl="7" w:tplc="A07E7C6E">
      <w:start w:val="1"/>
      <w:numFmt w:val="bullet"/>
      <w:lvlText w:val="o"/>
      <w:lvlJc w:val="left"/>
      <w:pPr>
        <w:ind w:left="5760" w:hanging="360"/>
      </w:pPr>
      <w:rPr>
        <w:rFonts w:ascii="Courier New" w:hAnsi="Courier New" w:hint="default"/>
      </w:rPr>
    </w:lvl>
    <w:lvl w:ilvl="8" w:tplc="28464DEA">
      <w:start w:val="1"/>
      <w:numFmt w:val="bullet"/>
      <w:lvlText w:val=""/>
      <w:lvlJc w:val="left"/>
      <w:pPr>
        <w:ind w:left="6480" w:hanging="360"/>
      </w:pPr>
      <w:rPr>
        <w:rFonts w:ascii="Wingdings" w:hAnsi="Wingdings" w:hint="default"/>
      </w:rPr>
    </w:lvl>
  </w:abstractNum>
  <w:abstractNum w:abstractNumId="11" w15:restartNumberingAfterBreak="0">
    <w:nsid w:val="63A20F67"/>
    <w:multiLevelType w:val="hybridMultilevel"/>
    <w:tmpl w:val="335CAD6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F1AC46"/>
    <w:multiLevelType w:val="hybridMultilevel"/>
    <w:tmpl w:val="BBFE7E0C"/>
    <w:lvl w:ilvl="0" w:tplc="14F418D6">
      <w:start w:val="1"/>
      <w:numFmt w:val="bullet"/>
      <w:lvlText w:val=""/>
      <w:lvlJc w:val="left"/>
      <w:pPr>
        <w:ind w:left="720" w:hanging="360"/>
      </w:pPr>
      <w:rPr>
        <w:rFonts w:ascii="Symbol" w:hAnsi="Symbol" w:hint="default"/>
      </w:rPr>
    </w:lvl>
    <w:lvl w:ilvl="1" w:tplc="0F3CE5E0">
      <w:start w:val="1"/>
      <w:numFmt w:val="bullet"/>
      <w:lvlText w:val="o"/>
      <w:lvlJc w:val="left"/>
      <w:pPr>
        <w:ind w:left="1440" w:hanging="360"/>
      </w:pPr>
      <w:rPr>
        <w:rFonts w:ascii="Courier New" w:hAnsi="Courier New" w:hint="default"/>
      </w:rPr>
    </w:lvl>
    <w:lvl w:ilvl="2" w:tplc="8730CB14">
      <w:start w:val="1"/>
      <w:numFmt w:val="bullet"/>
      <w:lvlText w:val=""/>
      <w:lvlJc w:val="left"/>
      <w:pPr>
        <w:ind w:left="2160" w:hanging="360"/>
      </w:pPr>
      <w:rPr>
        <w:rFonts w:ascii="Wingdings" w:hAnsi="Wingdings" w:hint="default"/>
      </w:rPr>
    </w:lvl>
    <w:lvl w:ilvl="3" w:tplc="66B0E42E">
      <w:start w:val="1"/>
      <w:numFmt w:val="bullet"/>
      <w:lvlText w:val=""/>
      <w:lvlJc w:val="left"/>
      <w:pPr>
        <w:ind w:left="2880" w:hanging="360"/>
      </w:pPr>
      <w:rPr>
        <w:rFonts w:ascii="Symbol" w:hAnsi="Symbol" w:hint="default"/>
      </w:rPr>
    </w:lvl>
    <w:lvl w:ilvl="4" w:tplc="79508DDC">
      <w:start w:val="1"/>
      <w:numFmt w:val="bullet"/>
      <w:lvlText w:val="o"/>
      <w:lvlJc w:val="left"/>
      <w:pPr>
        <w:ind w:left="3600" w:hanging="360"/>
      </w:pPr>
      <w:rPr>
        <w:rFonts w:ascii="Courier New" w:hAnsi="Courier New" w:hint="default"/>
      </w:rPr>
    </w:lvl>
    <w:lvl w:ilvl="5" w:tplc="A0F435A6">
      <w:start w:val="1"/>
      <w:numFmt w:val="bullet"/>
      <w:lvlText w:val=""/>
      <w:lvlJc w:val="left"/>
      <w:pPr>
        <w:ind w:left="4320" w:hanging="360"/>
      </w:pPr>
      <w:rPr>
        <w:rFonts w:ascii="Wingdings" w:hAnsi="Wingdings" w:hint="default"/>
      </w:rPr>
    </w:lvl>
    <w:lvl w:ilvl="6" w:tplc="B40A5174">
      <w:start w:val="1"/>
      <w:numFmt w:val="bullet"/>
      <w:lvlText w:val=""/>
      <w:lvlJc w:val="left"/>
      <w:pPr>
        <w:ind w:left="5040" w:hanging="360"/>
      </w:pPr>
      <w:rPr>
        <w:rFonts w:ascii="Symbol" w:hAnsi="Symbol" w:hint="default"/>
      </w:rPr>
    </w:lvl>
    <w:lvl w:ilvl="7" w:tplc="33E2AF88">
      <w:start w:val="1"/>
      <w:numFmt w:val="bullet"/>
      <w:lvlText w:val="o"/>
      <w:lvlJc w:val="left"/>
      <w:pPr>
        <w:ind w:left="5760" w:hanging="360"/>
      </w:pPr>
      <w:rPr>
        <w:rFonts w:ascii="Courier New" w:hAnsi="Courier New" w:hint="default"/>
      </w:rPr>
    </w:lvl>
    <w:lvl w:ilvl="8" w:tplc="7E02914A">
      <w:start w:val="1"/>
      <w:numFmt w:val="bullet"/>
      <w:lvlText w:val=""/>
      <w:lvlJc w:val="left"/>
      <w:pPr>
        <w:ind w:left="6480" w:hanging="360"/>
      </w:pPr>
      <w:rPr>
        <w:rFonts w:ascii="Wingdings" w:hAnsi="Wingdings" w:hint="default"/>
      </w:rPr>
    </w:lvl>
  </w:abstractNum>
  <w:abstractNum w:abstractNumId="13" w15:restartNumberingAfterBreak="0">
    <w:nsid w:val="645C6D1A"/>
    <w:multiLevelType w:val="hybridMultilevel"/>
    <w:tmpl w:val="7E54027C"/>
    <w:lvl w:ilvl="0" w:tplc="D58C0E4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C97A6F"/>
    <w:multiLevelType w:val="hybridMultilevel"/>
    <w:tmpl w:val="89DAD216"/>
    <w:lvl w:ilvl="0" w:tplc="D58C0E4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8894CF"/>
    <w:multiLevelType w:val="hybridMultilevel"/>
    <w:tmpl w:val="EC1A35B0"/>
    <w:lvl w:ilvl="0" w:tplc="D58C0E4A">
      <w:start w:val="1"/>
      <w:numFmt w:val="bullet"/>
      <w:lvlText w:val=""/>
      <w:lvlJc w:val="left"/>
      <w:pPr>
        <w:ind w:left="720" w:hanging="360"/>
      </w:pPr>
      <w:rPr>
        <w:rFonts w:ascii="Symbol" w:hAnsi="Symbol" w:hint="default"/>
      </w:rPr>
    </w:lvl>
    <w:lvl w:ilvl="1" w:tplc="8B88437A">
      <w:start w:val="1"/>
      <w:numFmt w:val="bullet"/>
      <w:lvlText w:val="o"/>
      <w:lvlJc w:val="left"/>
      <w:pPr>
        <w:ind w:left="1440" w:hanging="360"/>
      </w:pPr>
      <w:rPr>
        <w:rFonts w:ascii="Courier New" w:hAnsi="Courier New" w:hint="default"/>
      </w:rPr>
    </w:lvl>
    <w:lvl w:ilvl="2" w:tplc="305EFE72">
      <w:start w:val="1"/>
      <w:numFmt w:val="bullet"/>
      <w:lvlText w:val=""/>
      <w:lvlJc w:val="left"/>
      <w:pPr>
        <w:ind w:left="2160" w:hanging="360"/>
      </w:pPr>
      <w:rPr>
        <w:rFonts w:ascii="Wingdings" w:hAnsi="Wingdings" w:hint="default"/>
      </w:rPr>
    </w:lvl>
    <w:lvl w:ilvl="3" w:tplc="E3001090">
      <w:start w:val="1"/>
      <w:numFmt w:val="bullet"/>
      <w:lvlText w:val=""/>
      <w:lvlJc w:val="left"/>
      <w:pPr>
        <w:ind w:left="2880" w:hanging="360"/>
      </w:pPr>
      <w:rPr>
        <w:rFonts w:ascii="Symbol" w:hAnsi="Symbol" w:hint="default"/>
      </w:rPr>
    </w:lvl>
    <w:lvl w:ilvl="4" w:tplc="AD2CF73A">
      <w:start w:val="1"/>
      <w:numFmt w:val="bullet"/>
      <w:lvlText w:val="o"/>
      <w:lvlJc w:val="left"/>
      <w:pPr>
        <w:ind w:left="3600" w:hanging="360"/>
      </w:pPr>
      <w:rPr>
        <w:rFonts w:ascii="Courier New" w:hAnsi="Courier New" w:hint="default"/>
      </w:rPr>
    </w:lvl>
    <w:lvl w:ilvl="5" w:tplc="2438FF2C">
      <w:start w:val="1"/>
      <w:numFmt w:val="bullet"/>
      <w:lvlText w:val=""/>
      <w:lvlJc w:val="left"/>
      <w:pPr>
        <w:ind w:left="4320" w:hanging="360"/>
      </w:pPr>
      <w:rPr>
        <w:rFonts w:ascii="Wingdings" w:hAnsi="Wingdings" w:hint="default"/>
      </w:rPr>
    </w:lvl>
    <w:lvl w:ilvl="6" w:tplc="EE0E2C22">
      <w:start w:val="1"/>
      <w:numFmt w:val="bullet"/>
      <w:lvlText w:val=""/>
      <w:lvlJc w:val="left"/>
      <w:pPr>
        <w:ind w:left="5040" w:hanging="360"/>
      </w:pPr>
      <w:rPr>
        <w:rFonts w:ascii="Symbol" w:hAnsi="Symbol" w:hint="default"/>
      </w:rPr>
    </w:lvl>
    <w:lvl w:ilvl="7" w:tplc="A2BEE428">
      <w:start w:val="1"/>
      <w:numFmt w:val="bullet"/>
      <w:lvlText w:val="o"/>
      <w:lvlJc w:val="left"/>
      <w:pPr>
        <w:ind w:left="5760" w:hanging="360"/>
      </w:pPr>
      <w:rPr>
        <w:rFonts w:ascii="Courier New" w:hAnsi="Courier New" w:hint="default"/>
      </w:rPr>
    </w:lvl>
    <w:lvl w:ilvl="8" w:tplc="82C2B7C0">
      <w:start w:val="1"/>
      <w:numFmt w:val="bullet"/>
      <w:lvlText w:val=""/>
      <w:lvlJc w:val="left"/>
      <w:pPr>
        <w:ind w:left="6480" w:hanging="360"/>
      </w:pPr>
      <w:rPr>
        <w:rFonts w:ascii="Wingdings" w:hAnsi="Wingdings" w:hint="default"/>
      </w:rPr>
    </w:lvl>
  </w:abstractNum>
  <w:abstractNum w:abstractNumId="16" w15:restartNumberingAfterBreak="0">
    <w:nsid w:val="78745DF6"/>
    <w:multiLevelType w:val="hybridMultilevel"/>
    <w:tmpl w:val="EB16639A"/>
    <w:lvl w:ilvl="0" w:tplc="D58C0E4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C76D32"/>
    <w:multiLevelType w:val="hybridMultilevel"/>
    <w:tmpl w:val="FFFFFFFF"/>
    <w:lvl w:ilvl="0" w:tplc="FFFFFFFF">
      <w:start w:val="1"/>
      <w:numFmt w:val="bullet"/>
      <w:lvlText w:val=""/>
      <w:lvlJc w:val="left"/>
      <w:pPr>
        <w:ind w:left="720" w:hanging="360"/>
      </w:pPr>
      <w:rPr>
        <w:rFonts w:ascii="Symbol" w:hAnsi="Symbol" w:hint="default"/>
      </w:rPr>
    </w:lvl>
    <w:lvl w:ilvl="1" w:tplc="2D78DE48">
      <w:start w:val="1"/>
      <w:numFmt w:val="bullet"/>
      <w:lvlText w:val="o"/>
      <w:lvlJc w:val="left"/>
      <w:pPr>
        <w:ind w:left="1440" w:hanging="360"/>
      </w:pPr>
      <w:rPr>
        <w:rFonts w:ascii="Courier New" w:hAnsi="Courier New" w:hint="default"/>
      </w:rPr>
    </w:lvl>
    <w:lvl w:ilvl="2" w:tplc="302C7E42">
      <w:start w:val="1"/>
      <w:numFmt w:val="bullet"/>
      <w:lvlText w:val=""/>
      <w:lvlJc w:val="left"/>
      <w:pPr>
        <w:ind w:left="2160" w:hanging="360"/>
      </w:pPr>
      <w:rPr>
        <w:rFonts w:ascii="Wingdings" w:hAnsi="Wingdings" w:hint="default"/>
      </w:rPr>
    </w:lvl>
    <w:lvl w:ilvl="3" w:tplc="0A3049FA">
      <w:start w:val="1"/>
      <w:numFmt w:val="bullet"/>
      <w:lvlText w:val=""/>
      <w:lvlJc w:val="left"/>
      <w:pPr>
        <w:ind w:left="2880" w:hanging="360"/>
      </w:pPr>
      <w:rPr>
        <w:rFonts w:ascii="Symbol" w:hAnsi="Symbol" w:hint="default"/>
      </w:rPr>
    </w:lvl>
    <w:lvl w:ilvl="4" w:tplc="8BF23890">
      <w:start w:val="1"/>
      <w:numFmt w:val="bullet"/>
      <w:lvlText w:val="o"/>
      <w:lvlJc w:val="left"/>
      <w:pPr>
        <w:ind w:left="3600" w:hanging="360"/>
      </w:pPr>
      <w:rPr>
        <w:rFonts w:ascii="Courier New" w:hAnsi="Courier New" w:hint="default"/>
      </w:rPr>
    </w:lvl>
    <w:lvl w:ilvl="5" w:tplc="4232E046">
      <w:start w:val="1"/>
      <w:numFmt w:val="bullet"/>
      <w:lvlText w:val=""/>
      <w:lvlJc w:val="left"/>
      <w:pPr>
        <w:ind w:left="4320" w:hanging="360"/>
      </w:pPr>
      <w:rPr>
        <w:rFonts w:ascii="Wingdings" w:hAnsi="Wingdings" w:hint="default"/>
      </w:rPr>
    </w:lvl>
    <w:lvl w:ilvl="6" w:tplc="9AD8E460">
      <w:start w:val="1"/>
      <w:numFmt w:val="bullet"/>
      <w:lvlText w:val=""/>
      <w:lvlJc w:val="left"/>
      <w:pPr>
        <w:ind w:left="5040" w:hanging="360"/>
      </w:pPr>
      <w:rPr>
        <w:rFonts w:ascii="Symbol" w:hAnsi="Symbol" w:hint="default"/>
      </w:rPr>
    </w:lvl>
    <w:lvl w:ilvl="7" w:tplc="EAB0F8A0">
      <w:start w:val="1"/>
      <w:numFmt w:val="bullet"/>
      <w:lvlText w:val="o"/>
      <w:lvlJc w:val="left"/>
      <w:pPr>
        <w:ind w:left="5760" w:hanging="360"/>
      </w:pPr>
      <w:rPr>
        <w:rFonts w:ascii="Courier New" w:hAnsi="Courier New" w:hint="default"/>
      </w:rPr>
    </w:lvl>
    <w:lvl w:ilvl="8" w:tplc="C10C8C04">
      <w:start w:val="1"/>
      <w:numFmt w:val="bullet"/>
      <w:lvlText w:val=""/>
      <w:lvlJc w:val="left"/>
      <w:pPr>
        <w:ind w:left="6480" w:hanging="360"/>
      </w:pPr>
      <w:rPr>
        <w:rFonts w:ascii="Wingdings" w:hAnsi="Wingdings" w:hint="default"/>
      </w:rPr>
    </w:lvl>
  </w:abstractNum>
  <w:abstractNum w:abstractNumId="18" w15:restartNumberingAfterBreak="0">
    <w:nsid w:val="7F942B9B"/>
    <w:multiLevelType w:val="hybridMultilevel"/>
    <w:tmpl w:val="2ED2BD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841719">
    <w:abstractNumId w:val="2"/>
  </w:num>
  <w:num w:numId="2" w16cid:durableId="323315093">
    <w:abstractNumId w:val="12"/>
  </w:num>
  <w:num w:numId="3" w16cid:durableId="2097938634">
    <w:abstractNumId w:val="0"/>
  </w:num>
  <w:num w:numId="4" w16cid:durableId="2034531165">
    <w:abstractNumId w:val="10"/>
  </w:num>
  <w:num w:numId="5" w16cid:durableId="623538961">
    <w:abstractNumId w:val="4"/>
  </w:num>
  <w:num w:numId="6" w16cid:durableId="840773393">
    <w:abstractNumId w:val="11"/>
  </w:num>
  <w:num w:numId="7" w16cid:durableId="1811093828">
    <w:abstractNumId w:val="18"/>
  </w:num>
  <w:num w:numId="8" w16cid:durableId="1333946001">
    <w:abstractNumId w:val="9"/>
  </w:num>
  <w:num w:numId="9" w16cid:durableId="100532630">
    <w:abstractNumId w:val="9"/>
  </w:num>
  <w:num w:numId="10" w16cid:durableId="100532630">
    <w:abstractNumId w:val="9"/>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11" w16cid:durableId="100532630">
    <w:abstractNumId w:val="9"/>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Wingdings" w:hAnsi="Wingdings" w:hint="default"/>
          <w:sz w:val="20"/>
        </w:rPr>
      </w:lvl>
    </w:lvlOverride>
  </w:num>
  <w:num w:numId="12" w16cid:durableId="1402682064">
    <w:abstractNumId w:val="3"/>
  </w:num>
  <w:num w:numId="13" w16cid:durableId="143084607">
    <w:abstractNumId w:val="15"/>
  </w:num>
  <w:num w:numId="14" w16cid:durableId="1746027250">
    <w:abstractNumId w:val="1"/>
  </w:num>
  <w:num w:numId="15" w16cid:durableId="356077392">
    <w:abstractNumId w:val="14"/>
  </w:num>
  <w:num w:numId="16" w16cid:durableId="653486660">
    <w:abstractNumId w:val="16"/>
  </w:num>
  <w:num w:numId="17" w16cid:durableId="1825050013">
    <w:abstractNumId w:val="13"/>
  </w:num>
  <w:num w:numId="18" w16cid:durableId="243076781">
    <w:abstractNumId w:val="8"/>
  </w:num>
  <w:num w:numId="19" w16cid:durableId="429660372">
    <w:abstractNumId w:val="6"/>
  </w:num>
  <w:num w:numId="20" w16cid:durableId="525992727">
    <w:abstractNumId w:val="17"/>
  </w:num>
  <w:num w:numId="21" w16cid:durableId="1091781101">
    <w:abstractNumId w:val="5"/>
  </w:num>
  <w:num w:numId="22" w16cid:durableId="1874544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EC9"/>
    <w:rsid w:val="00000010"/>
    <w:rsid w:val="00001876"/>
    <w:rsid w:val="00001D90"/>
    <w:rsid w:val="00001EC1"/>
    <w:rsid w:val="00002B5C"/>
    <w:rsid w:val="000037E7"/>
    <w:rsid w:val="00004D2E"/>
    <w:rsid w:val="00004DDA"/>
    <w:rsid w:val="000054F6"/>
    <w:rsid w:val="00007527"/>
    <w:rsid w:val="00011B90"/>
    <w:rsid w:val="00017A9C"/>
    <w:rsid w:val="00017BAF"/>
    <w:rsid w:val="00017F5C"/>
    <w:rsid w:val="000212DA"/>
    <w:rsid w:val="000220CC"/>
    <w:rsid w:val="00023160"/>
    <w:rsid w:val="00023574"/>
    <w:rsid w:val="00024F8E"/>
    <w:rsid w:val="00025488"/>
    <w:rsid w:val="00026950"/>
    <w:rsid w:val="00026A90"/>
    <w:rsid w:val="00027B02"/>
    <w:rsid w:val="00027F73"/>
    <w:rsid w:val="00030BDC"/>
    <w:rsid w:val="0003567B"/>
    <w:rsid w:val="000363C9"/>
    <w:rsid w:val="00040115"/>
    <w:rsid w:val="00042900"/>
    <w:rsid w:val="00044E32"/>
    <w:rsid w:val="0004579E"/>
    <w:rsid w:val="00045D87"/>
    <w:rsid w:val="00045F0D"/>
    <w:rsid w:val="00046ACA"/>
    <w:rsid w:val="000473BC"/>
    <w:rsid w:val="0004798D"/>
    <w:rsid w:val="000530F3"/>
    <w:rsid w:val="000545BB"/>
    <w:rsid w:val="00054DCD"/>
    <w:rsid w:val="00054FD2"/>
    <w:rsid w:val="00056545"/>
    <w:rsid w:val="00063AAB"/>
    <w:rsid w:val="0006424E"/>
    <w:rsid w:val="00066ADB"/>
    <w:rsid w:val="00067A3D"/>
    <w:rsid w:val="00067D0C"/>
    <w:rsid w:val="00075ABE"/>
    <w:rsid w:val="0007665E"/>
    <w:rsid w:val="000824D5"/>
    <w:rsid w:val="00083727"/>
    <w:rsid w:val="00084A36"/>
    <w:rsid w:val="000856AC"/>
    <w:rsid w:val="00085D4B"/>
    <w:rsid w:val="00090550"/>
    <w:rsid w:val="00091704"/>
    <w:rsid w:val="00094445"/>
    <w:rsid w:val="00094DBD"/>
    <w:rsid w:val="00096171"/>
    <w:rsid w:val="00096BCB"/>
    <w:rsid w:val="00096C82"/>
    <w:rsid w:val="00097B8D"/>
    <w:rsid w:val="00097FC3"/>
    <w:rsid w:val="000A1C0D"/>
    <w:rsid w:val="000A6303"/>
    <w:rsid w:val="000B32CF"/>
    <w:rsid w:val="000B4E9F"/>
    <w:rsid w:val="000C4A2B"/>
    <w:rsid w:val="000C4DB1"/>
    <w:rsid w:val="000C50DB"/>
    <w:rsid w:val="000C63E8"/>
    <w:rsid w:val="000D2FBA"/>
    <w:rsid w:val="000D44CA"/>
    <w:rsid w:val="000D5BAA"/>
    <w:rsid w:val="000D61D6"/>
    <w:rsid w:val="000D6C9E"/>
    <w:rsid w:val="000E0639"/>
    <w:rsid w:val="000E2E34"/>
    <w:rsid w:val="000E3387"/>
    <w:rsid w:val="000E3E84"/>
    <w:rsid w:val="000E49B0"/>
    <w:rsid w:val="000E5A34"/>
    <w:rsid w:val="000E5DC0"/>
    <w:rsid w:val="000F03D6"/>
    <w:rsid w:val="000F1147"/>
    <w:rsid w:val="000F268A"/>
    <w:rsid w:val="000F4F34"/>
    <w:rsid w:val="000F5A00"/>
    <w:rsid w:val="000F6ABB"/>
    <w:rsid w:val="000F710C"/>
    <w:rsid w:val="001007CE"/>
    <w:rsid w:val="00101DB9"/>
    <w:rsid w:val="00103E85"/>
    <w:rsid w:val="00104FF0"/>
    <w:rsid w:val="00107F92"/>
    <w:rsid w:val="001105A6"/>
    <w:rsid w:val="00111000"/>
    <w:rsid w:val="0011167B"/>
    <w:rsid w:val="001122EB"/>
    <w:rsid w:val="00112619"/>
    <w:rsid w:val="00112C55"/>
    <w:rsid w:val="001133F6"/>
    <w:rsid w:val="00115389"/>
    <w:rsid w:val="0011579B"/>
    <w:rsid w:val="001168CE"/>
    <w:rsid w:val="00117AF0"/>
    <w:rsid w:val="001201C2"/>
    <w:rsid w:val="001237F5"/>
    <w:rsid w:val="00123DD2"/>
    <w:rsid w:val="00124EDD"/>
    <w:rsid w:val="0012633E"/>
    <w:rsid w:val="001279E4"/>
    <w:rsid w:val="00131CC3"/>
    <w:rsid w:val="00132DF8"/>
    <w:rsid w:val="00132E03"/>
    <w:rsid w:val="00134A06"/>
    <w:rsid w:val="00134FC2"/>
    <w:rsid w:val="0013571C"/>
    <w:rsid w:val="0014365C"/>
    <w:rsid w:val="0015192D"/>
    <w:rsid w:val="001557F2"/>
    <w:rsid w:val="00160038"/>
    <w:rsid w:val="001629B5"/>
    <w:rsid w:val="001641B0"/>
    <w:rsid w:val="001644B6"/>
    <w:rsid w:val="001653BA"/>
    <w:rsid w:val="001670B1"/>
    <w:rsid w:val="0016723F"/>
    <w:rsid w:val="0017002D"/>
    <w:rsid w:val="001712C3"/>
    <w:rsid w:val="00172B1C"/>
    <w:rsid w:val="001751D0"/>
    <w:rsid w:val="00175248"/>
    <w:rsid w:val="00177CFE"/>
    <w:rsid w:val="00180E11"/>
    <w:rsid w:val="00180E93"/>
    <w:rsid w:val="00182758"/>
    <w:rsid w:val="0018398B"/>
    <w:rsid w:val="001875C5"/>
    <w:rsid w:val="001928E9"/>
    <w:rsid w:val="00192F85"/>
    <w:rsid w:val="00193825"/>
    <w:rsid w:val="0019387B"/>
    <w:rsid w:val="00196269"/>
    <w:rsid w:val="001965CE"/>
    <w:rsid w:val="00197A7C"/>
    <w:rsid w:val="001A27AD"/>
    <w:rsid w:val="001A38B2"/>
    <w:rsid w:val="001A433D"/>
    <w:rsid w:val="001A52F1"/>
    <w:rsid w:val="001A57A3"/>
    <w:rsid w:val="001A6763"/>
    <w:rsid w:val="001A7332"/>
    <w:rsid w:val="001B0BF9"/>
    <w:rsid w:val="001B19E9"/>
    <w:rsid w:val="001B1B24"/>
    <w:rsid w:val="001B1D16"/>
    <w:rsid w:val="001B2707"/>
    <w:rsid w:val="001B27C7"/>
    <w:rsid w:val="001B4326"/>
    <w:rsid w:val="001B791E"/>
    <w:rsid w:val="001C1B8B"/>
    <w:rsid w:val="001C2168"/>
    <w:rsid w:val="001C3F1D"/>
    <w:rsid w:val="001C4390"/>
    <w:rsid w:val="001C6B0C"/>
    <w:rsid w:val="001C7028"/>
    <w:rsid w:val="001C72DB"/>
    <w:rsid w:val="001D06E1"/>
    <w:rsid w:val="001D10E9"/>
    <w:rsid w:val="001D256F"/>
    <w:rsid w:val="001D28DE"/>
    <w:rsid w:val="001D3E21"/>
    <w:rsid w:val="001D4796"/>
    <w:rsid w:val="001D5588"/>
    <w:rsid w:val="001D5631"/>
    <w:rsid w:val="001E07E3"/>
    <w:rsid w:val="001E0D4F"/>
    <w:rsid w:val="001E1D48"/>
    <w:rsid w:val="001E1D83"/>
    <w:rsid w:val="001F109A"/>
    <w:rsid w:val="001F4D4D"/>
    <w:rsid w:val="001F7706"/>
    <w:rsid w:val="0020261C"/>
    <w:rsid w:val="00204435"/>
    <w:rsid w:val="00204A2F"/>
    <w:rsid w:val="00205384"/>
    <w:rsid w:val="0020570A"/>
    <w:rsid w:val="00206045"/>
    <w:rsid w:val="00206087"/>
    <w:rsid w:val="00207693"/>
    <w:rsid w:val="002103AF"/>
    <w:rsid w:val="002118EB"/>
    <w:rsid w:val="002128E0"/>
    <w:rsid w:val="00213EF9"/>
    <w:rsid w:val="002146DF"/>
    <w:rsid w:val="00215AE4"/>
    <w:rsid w:val="00220007"/>
    <w:rsid w:val="002207C9"/>
    <w:rsid w:val="00221117"/>
    <w:rsid w:val="002213E2"/>
    <w:rsid w:val="00222A2C"/>
    <w:rsid w:val="00223578"/>
    <w:rsid w:val="00223766"/>
    <w:rsid w:val="0022686C"/>
    <w:rsid w:val="00226AFE"/>
    <w:rsid w:val="00230B43"/>
    <w:rsid w:val="00231372"/>
    <w:rsid w:val="00232271"/>
    <w:rsid w:val="002323AD"/>
    <w:rsid w:val="002336E4"/>
    <w:rsid w:val="00235AFF"/>
    <w:rsid w:val="00237705"/>
    <w:rsid w:val="00237BA9"/>
    <w:rsid w:val="002402D3"/>
    <w:rsid w:val="0024145E"/>
    <w:rsid w:val="00241F8D"/>
    <w:rsid w:val="002420A7"/>
    <w:rsid w:val="00242A40"/>
    <w:rsid w:val="0024311D"/>
    <w:rsid w:val="00244284"/>
    <w:rsid w:val="002455EA"/>
    <w:rsid w:val="0024616B"/>
    <w:rsid w:val="00250899"/>
    <w:rsid w:val="002513C4"/>
    <w:rsid w:val="0025239F"/>
    <w:rsid w:val="00252B64"/>
    <w:rsid w:val="00253722"/>
    <w:rsid w:val="00256AA0"/>
    <w:rsid w:val="0026219F"/>
    <w:rsid w:val="00262F4A"/>
    <w:rsid w:val="002653B1"/>
    <w:rsid w:val="002656AB"/>
    <w:rsid w:val="002705D1"/>
    <w:rsid w:val="00272183"/>
    <w:rsid w:val="00272CC7"/>
    <w:rsid w:val="002736C5"/>
    <w:rsid w:val="002736D9"/>
    <w:rsid w:val="00273D50"/>
    <w:rsid w:val="002768FA"/>
    <w:rsid w:val="00276C16"/>
    <w:rsid w:val="00280201"/>
    <w:rsid w:val="00281E74"/>
    <w:rsid w:val="00284011"/>
    <w:rsid w:val="00284439"/>
    <w:rsid w:val="00290B78"/>
    <w:rsid w:val="00297B12"/>
    <w:rsid w:val="00297F76"/>
    <w:rsid w:val="002A23C9"/>
    <w:rsid w:val="002A3A1D"/>
    <w:rsid w:val="002A4088"/>
    <w:rsid w:val="002A620E"/>
    <w:rsid w:val="002A6B2F"/>
    <w:rsid w:val="002A7063"/>
    <w:rsid w:val="002B09D5"/>
    <w:rsid w:val="002B17F5"/>
    <w:rsid w:val="002B211A"/>
    <w:rsid w:val="002B370D"/>
    <w:rsid w:val="002B51DA"/>
    <w:rsid w:val="002B6350"/>
    <w:rsid w:val="002B7900"/>
    <w:rsid w:val="002C0176"/>
    <w:rsid w:val="002C47C9"/>
    <w:rsid w:val="002C6DC9"/>
    <w:rsid w:val="002D0480"/>
    <w:rsid w:val="002D115D"/>
    <w:rsid w:val="002D2653"/>
    <w:rsid w:val="002D2CB0"/>
    <w:rsid w:val="002D3400"/>
    <w:rsid w:val="002D55F8"/>
    <w:rsid w:val="002D6D97"/>
    <w:rsid w:val="002D70C8"/>
    <w:rsid w:val="002D7DCC"/>
    <w:rsid w:val="002E1D1A"/>
    <w:rsid w:val="002E62FA"/>
    <w:rsid w:val="002E7275"/>
    <w:rsid w:val="002F2347"/>
    <w:rsid w:val="002F42DA"/>
    <w:rsid w:val="00300019"/>
    <w:rsid w:val="00301CCF"/>
    <w:rsid w:val="00302DAC"/>
    <w:rsid w:val="003034C5"/>
    <w:rsid w:val="00306659"/>
    <w:rsid w:val="0030745F"/>
    <w:rsid w:val="003075E1"/>
    <w:rsid w:val="00310B75"/>
    <w:rsid w:val="00310FEF"/>
    <w:rsid w:val="00311D54"/>
    <w:rsid w:val="003131AB"/>
    <w:rsid w:val="00320ADF"/>
    <w:rsid w:val="00322AAF"/>
    <w:rsid w:val="00322FBE"/>
    <w:rsid w:val="0032426B"/>
    <w:rsid w:val="0032536D"/>
    <w:rsid w:val="003265B1"/>
    <w:rsid w:val="00327326"/>
    <w:rsid w:val="003324EE"/>
    <w:rsid w:val="0033441C"/>
    <w:rsid w:val="00334898"/>
    <w:rsid w:val="00336A81"/>
    <w:rsid w:val="0034046F"/>
    <w:rsid w:val="00341093"/>
    <w:rsid w:val="00341419"/>
    <w:rsid w:val="00341E3A"/>
    <w:rsid w:val="003445FF"/>
    <w:rsid w:val="00347DC7"/>
    <w:rsid w:val="00350DA5"/>
    <w:rsid w:val="00362A07"/>
    <w:rsid w:val="00367391"/>
    <w:rsid w:val="00367961"/>
    <w:rsid w:val="00367CE1"/>
    <w:rsid w:val="00367E54"/>
    <w:rsid w:val="00371BF3"/>
    <w:rsid w:val="00372207"/>
    <w:rsid w:val="003732CB"/>
    <w:rsid w:val="00375CC6"/>
    <w:rsid w:val="00376459"/>
    <w:rsid w:val="003765BD"/>
    <w:rsid w:val="00376DBB"/>
    <w:rsid w:val="00376E6A"/>
    <w:rsid w:val="00377231"/>
    <w:rsid w:val="00380169"/>
    <w:rsid w:val="003808A4"/>
    <w:rsid w:val="00380D9F"/>
    <w:rsid w:val="00384A0D"/>
    <w:rsid w:val="00384A47"/>
    <w:rsid w:val="00384E47"/>
    <w:rsid w:val="00385CA0"/>
    <w:rsid w:val="00386E60"/>
    <w:rsid w:val="00387FD3"/>
    <w:rsid w:val="00391DE0"/>
    <w:rsid w:val="0039264C"/>
    <w:rsid w:val="003961B3"/>
    <w:rsid w:val="003A0284"/>
    <w:rsid w:val="003A0739"/>
    <w:rsid w:val="003A17E9"/>
    <w:rsid w:val="003A20B7"/>
    <w:rsid w:val="003A3CBE"/>
    <w:rsid w:val="003A3EF9"/>
    <w:rsid w:val="003A4903"/>
    <w:rsid w:val="003A5220"/>
    <w:rsid w:val="003A733A"/>
    <w:rsid w:val="003B176E"/>
    <w:rsid w:val="003B24CA"/>
    <w:rsid w:val="003B2B71"/>
    <w:rsid w:val="003B627E"/>
    <w:rsid w:val="003C02BD"/>
    <w:rsid w:val="003C187E"/>
    <w:rsid w:val="003C2B2C"/>
    <w:rsid w:val="003C2EB2"/>
    <w:rsid w:val="003C4ABF"/>
    <w:rsid w:val="003C5B09"/>
    <w:rsid w:val="003C6C08"/>
    <w:rsid w:val="003D1288"/>
    <w:rsid w:val="003D24CE"/>
    <w:rsid w:val="003D2859"/>
    <w:rsid w:val="003D5285"/>
    <w:rsid w:val="003D63BD"/>
    <w:rsid w:val="003D76E0"/>
    <w:rsid w:val="003D7EC5"/>
    <w:rsid w:val="003E10CF"/>
    <w:rsid w:val="003E1233"/>
    <w:rsid w:val="003E147A"/>
    <w:rsid w:val="003E2D78"/>
    <w:rsid w:val="003E6D9D"/>
    <w:rsid w:val="003E7745"/>
    <w:rsid w:val="003F12FC"/>
    <w:rsid w:val="003F1472"/>
    <w:rsid w:val="003F1F95"/>
    <w:rsid w:val="003F3227"/>
    <w:rsid w:val="003F5179"/>
    <w:rsid w:val="003F6602"/>
    <w:rsid w:val="003F66FE"/>
    <w:rsid w:val="003F6DF1"/>
    <w:rsid w:val="004004F1"/>
    <w:rsid w:val="00400C26"/>
    <w:rsid w:val="004024AB"/>
    <w:rsid w:val="00403610"/>
    <w:rsid w:val="00404995"/>
    <w:rsid w:val="00404BA4"/>
    <w:rsid w:val="004053AC"/>
    <w:rsid w:val="00406177"/>
    <w:rsid w:val="0041001F"/>
    <w:rsid w:val="00410F76"/>
    <w:rsid w:val="00411006"/>
    <w:rsid w:val="00414059"/>
    <w:rsid w:val="00414C0B"/>
    <w:rsid w:val="00417A2D"/>
    <w:rsid w:val="00420B58"/>
    <w:rsid w:val="00421EE6"/>
    <w:rsid w:val="004230D0"/>
    <w:rsid w:val="004243BC"/>
    <w:rsid w:val="00432B4D"/>
    <w:rsid w:val="00433680"/>
    <w:rsid w:val="00433A78"/>
    <w:rsid w:val="00435FE5"/>
    <w:rsid w:val="004366B0"/>
    <w:rsid w:val="00436E0C"/>
    <w:rsid w:val="004408FB"/>
    <w:rsid w:val="00441792"/>
    <w:rsid w:val="00441C46"/>
    <w:rsid w:val="00442213"/>
    <w:rsid w:val="00444E15"/>
    <w:rsid w:val="00446241"/>
    <w:rsid w:val="00446EC0"/>
    <w:rsid w:val="00451204"/>
    <w:rsid w:val="00453184"/>
    <w:rsid w:val="00453D38"/>
    <w:rsid w:val="00460351"/>
    <w:rsid w:val="0046208E"/>
    <w:rsid w:val="00466405"/>
    <w:rsid w:val="004668D2"/>
    <w:rsid w:val="00466C45"/>
    <w:rsid w:val="00467401"/>
    <w:rsid w:val="00472B50"/>
    <w:rsid w:val="00476EA1"/>
    <w:rsid w:val="00481DF2"/>
    <w:rsid w:val="004833CB"/>
    <w:rsid w:val="00483F1C"/>
    <w:rsid w:val="00485DBB"/>
    <w:rsid w:val="00486BCC"/>
    <w:rsid w:val="0049066F"/>
    <w:rsid w:val="00492360"/>
    <w:rsid w:val="0049467D"/>
    <w:rsid w:val="004A000A"/>
    <w:rsid w:val="004A010D"/>
    <w:rsid w:val="004A0588"/>
    <w:rsid w:val="004A0D7E"/>
    <w:rsid w:val="004A1EB9"/>
    <w:rsid w:val="004A26A8"/>
    <w:rsid w:val="004A35B9"/>
    <w:rsid w:val="004A64F4"/>
    <w:rsid w:val="004B2DA7"/>
    <w:rsid w:val="004B6065"/>
    <w:rsid w:val="004B6E20"/>
    <w:rsid w:val="004B7DF2"/>
    <w:rsid w:val="004C015A"/>
    <w:rsid w:val="004C018B"/>
    <w:rsid w:val="004C17F8"/>
    <w:rsid w:val="004C193A"/>
    <w:rsid w:val="004C2B37"/>
    <w:rsid w:val="004C3ABB"/>
    <w:rsid w:val="004C685F"/>
    <w:rsid w:val="004C6D3D"/>
    <w:rsid w:val="004D2EFA"/>
    <w:rsid w:val="004D7794"/>
    <w:rsid w:val="004D79C2"/>
    <w:rsid w:val="004E0CFC"/>
    <w:rsid w:val="004E1EBA"/>
    <w:rsid w:val="004E22D0"/>
    <w:rsid w:val="004E64DF"/>
    <w:rsid w:val="004E7337"/>
    <w:rsid w:val="004E7FF5"/>
    <w:rsid w:val="004F0566"/>
    <w:rsid w:val="004F312B"/>
    <w:rsid w:val="004F4BEC"/>
    <w:rsid w:val="004F5F34"/>
    <w:rsid w:val="004F7145"/>
    <w:rsid w:val="004F74FE"/>
    <w:rsid w:val="00500E77"/>
    <w:rsid w:val="00501049"/>
    <w:rsid w:val="0050603F"/>
    <w:rsid w:val="00507E92"/>
    <w:rsid w:val="00510489"/>
    <w:rsid w:val="00514EF2"/>
    <w:rsid w:val="00515BC8"/>
    <w:rsid w:val="00517DD4"/>
    <w:rsid w:val="00521128"/>
    <w:rsid w:val="005226D7"/>
    <w:rsid w:val="00522FF7"/>
    <w:rsid w:val="005233C5"/>
    <w:rsid w:val="00523A6F"/>
    <w:rsid w:val="005245BB"/>
    <w:rsid w:val="005255DA"/>
    <w:rsid w:val="00525962"/>
    <w:rsid w:val="005268CF"/>
    <w:rsid w:val="00527FE1"/>
    <w:rsid w:val="005305F5"/>
    <w:rsid w:val="00531748"/>
    <w:rsid w:val="005336E7"/>
    <w:rsid w:val="0053737B"/>
    <w:rsid w:val="00537437"/>
    <w:rsid w:val="00537CA1"/>
    <w:rsid w:val="00540049"/>
    <w:rsid w:val="00541C80"/>
    <w:rsid w:val="00541E38"/>
    <w:rsid w:val="005430A8"/>
    <w:rsid w:val="0055128E"/>
    <w:rsid w:val="005526AE"/>
    <w:rsid w:val="00553A42"/>
    <w:rsid w:val="005543B4"/>
    <w:rsid w:val="005545C2"/>
    <w:rsid w:val="00555B0A"/>
    <w:rsid w:val="00566989"/>
    <w:rsid w:val="0057087F"/>
    <w:rsid w:val="00572E1C"/>
    <w:rsid w:val="00572E60"/>
    <w:rsid w:val="00575408"/>
    <w:rsid w:val="005755FC"/>
    <w:rsid w:val="00575C2A"/>
    <w:rsid w:val="0057777F"/>
    <w:rsid w:val="00581B8A"/>
    <w:rsid w:val="00581E85"/>
    <w:rsid w:val="00586499"/>
    <w:rsid w:val="00587353"/>
    <w:rsid w:val="005910FC"/>
    <w:rsid w:val="00592770"/>
    <w:rsid w:val="00592B2F"/>
    <w:rsid w:val="005969AB"/>
    <w:rsid w:val="005A26A8"/>
    <w:rsid w:val="005A5E27"/>
    <w:rsid w:val="005A5F2C"/>
    <w:rsid w:val="005A64C0"/>
    <w:rsid w:val="005A6FE7"/>
    <w:rsid w:val="005B08CA"/>
    <w:rsid w:val="005B0DB2"/>
    <w:rsid w:val="005B1AE6"/>
    <w:rsid w:val="005B22CD"/>
    <w:rsid w:val="005B3018"/>
    <w:rsid w:val="005B6001"/>
    <w:rsid w:val="005B74E3"/>
    <w:rsid w:val="005C00DA"/>
    <w:rsid w:val="005C01FA"/>
    <w:rsid w:val="005C0747"/>
    <w:rsid w:val="005C3A35"/>
    <w:rsid w:val="005C51B2"/>
    <w:rsid w:val="005C57F7"/>
    <w:rsid w:val="005D0A0C"/>
    <w:rsid w:val="005D5760"/>
    <w:rsid w:val="005D5881"/>
    <w:rsid w:val="005D790F"/>
    <w:rsid w:val="005E0C56"/>
    <w:rsid w:val="005E3836"/>
    <w:rsid w:val="005E5A61"/>
    <w:rsid w:val="005E6981"/>
    <w:rsid w:val="005E7406"/>
    <w:rsid w:val="005F0181"/>
    <w:rsid w:val="005F1245"/>
    <w:rsid w:val="005F192E"/>
    <w:rsid w:val="005F1E25"/>
    <w:rsid w:val="005F4E93"/>
    <w:rsid w:val="005F59FD"/>
    <w:rsid w:val="005F78D7"/>
    <w:rsid w:val="006003E7"/>
    <w:rsid w:val="006004CA"/>
    <w:rsid w:val="0060111F"/>
    <w:rsid w:val="006031E9"/>
    <w:rsid w:val="00605DED"/>
    <w:rsid w:val="00607605"/>
    <w:rsid w:val="00611C25"/>
    <w:rsid w:val="00612934"/>
    <w:rsid w:val="00612C24"/>
    <w:rsid w:val="00613B95"/>
    <w:rsid w:val="00614865"/>
    <w:rsid w:val="00616E0E"/>
    <w:rsid w:val="00617EA5"/>
    <w:rsid w:val="0062092C"/>
    <w:rsid w:val="00621382"/>
    <w:rsid w:val="00621EC2"/>
    <w:rsid w:val="0062242F"/>
    <w:rsid w:val="00625188"/>
    <w:rsid w:val="00630886"/>
    <w:rsid w:val="0063285F"/>
    <w:rsid w:val="006336B1"/>
    <w:rsid w:val="00634F0A"/>
    <w:rsid w:val="00635E65"/>
    <w:rsid w:val="006367C1"/>
    <w:rsid w:val="00636E52"/>
    <w:rsid w:val="00641860"/>
    <w:rsid w:val="00642909"/>
    <w:rsid w:val="00645ACF"/>
    <w:rsid w:val="00653B38"/>
    <w:rsid w:val="006552BA"/>
    <w:rsid w:val="00655665"/>
    <w:rsid w:val="00662CDF"/>
    <w:rsid w:val="00662F99"/>
    <w:rsid w:val="00664D75"/>
    <w:rsid w:val="0066525B"/>
    <w:rsid w:val="00667D32"/>
    <w:rsid w:val="0067110A"/>
    <w:rsid w:val="006719F3"/>
    <w:rsid w:val="00671BDE"/>
    <w:rsid w:val="00672A5F"/>
    <w:rsid w:val="0067339C"/>
    <w:rsid w:val="006737C4"/>
    <w:rsid w:val="00674C24"/>
    <w:rsid w:val="006767AA"/>
    <w:rsid w:val="00676BF5"/>
    <w:rsid w:val="00676D9D"/>
    <w:rsid w:val="00677DD9"/>
    <w:rsid w:val="00680473"/>
    <w:rsid w:val="0068152B"/>
    <w:rsid w:val="00681FA5"/>
    <w:rsid w:val="0068200E"/>
    <w:rsid w:val="006823F1"/>
    <w:rsid w:val="00685C6D"/>
    <w:rsid w:val="006919AD"/>
    <w:rsid w:val="00693941"/>
    <w:rsid w:val="006967EE"/>
    <w:rsid w:val="006977A9"/>
    <w:rsid w:val="00697A8F"/>
    <w:rsid w:val="006A0209"/>
    <w:rsid w:val="006A46F2"/>
    <w:rsid w:val="006A487F"/>
    <w:rsid w:val="006A7617"/>
    <w:rsid w:val="006A77C7"/>
    <w:rsid w:val="006B0385"/>
    <w:rsid w:val="006B3708"/>
    <w:rsid w:val="006B43D2"/>
    <w:rsid w:val="006B464A"/>
    <w:rsid w:val="006B7825"/>
    <w:rsid w:val="006B7F1F"/>
    <w:rsid w:val="006C00D9"/>
    <w:rsid w:val="006C0E91"/>
    <w:rsid w:val="006C51F4"/>
    <w:rsid w:val="006C54B5"/>
    <w:rsid w:val="006C7044"/>
    <w:rsid w:val="006C7AF9"/>
    <w:rsid w:val="006D0069"/>
    <w:rsid w:val="006D076E"/>
    <w:rsid w:val="006D17D4"/>
    <w:rsid w:val="006D4F21"/>
    <w:rsid w:val="006E2ED0"/>
    <w:rsid w:val="006E3158"/>
    <w:rsid w:val="006E4020"/>
    <w:rsid w:val="006E6A3C"/>
    <w:rsid w:val="006F23B4"/>
    <w:rsid w:val="006F2501"/>
    <w:rsid w:val="006F3297"/>
    <w:rsid w:val="006F6419"/>
    <w:rsid w:val="006F7150"/>
    <w:rsid w:val="006F7E72"/>
    <w:rsid w:val="00704E93"/>
    <w:rsid w:val="00705698"/>
    <w:rsid w:val="0071027F"/>
    <w:rsid w:val="00710998"/>
    <w:rsid w:val="00710E4A"/>
    <w:rsid w:val="00712E62"/>
    <w:rsid w:val="00713401"/>
    <w:rsid w:val="00713C21"/>
    <w:rsid w:val="0071404E"/>
    <w:rsid w:val="007148DE"/>
    <w:rsid w:val="00714919"/>
    <w:rsid w:val="007174C2"/>
    <w:rsid w:val="0072097B"/>
    <w:rsid w:val="00721F84"/>
    <w:rsid w:val="007226EC"/>
    <w:rsid w:val="007230AC"/>
    <w:rsid w:val="00730E2C"/>
    <w:rsid w:val="007310EB"/>
    <w:rsid w:val="00731C9E"/>
    <w:rsid w:val="00736C2E"/>
    <w:rsid w:val="00736DD3"/>
    <w:rsid w:val="00737324"/>
    <w:rsid w:val="00742CF6"/>
    <w:rsid w:val="00743C2A"/>
    <w:rsid w:val="00744AF7"/>
    <w:rsid w:val="00745D4A"/>
    <w:rsid w:val="0074746A"/>
    <w:rsid w:val="00747964"/>
    <w:rsid w:val="00750CAC"/>
    <w:rsid w:val="007525BB"/>
    <w:rsid w:val="00754075"/>
    <w:rsid w:val="00756E52"/>
    <w:rsid w:val="0076480B"/>
    <w:rsid w:val="0077310E"/>
    <w:rsid w:val="00773CAF"/>
    <w:rsid w:val="007748A2"/>
    <w:rsid w:val="007773A6"/>
    <w:rsid w:val="00780006"/>
    <w:rsid w:val="00780292"/>
    <w:rsid w:val="00781903"/>
    <w:rsid w:val="00784522"/>
    <w:rsid w:val="00785699"/>
    <w:rsid w:val="00785EE1"/>
    <w:rsid w:val="007871B2"/>
    <w:rsid w:val="00792F67"/>
    <w:rsid w:val="007931B6"/>
    <w:rsid w:val="00796F02"/>
    <w:rsid w:val="00797A03"/>
    <w:rsid w:val="007A04B1"/>
    <w:rsid w:val="007A0E19"/>
    <w:rsid w:val="007A4103"/>
    <w:rsid w:val="007A472B"/>
    <w:rsid w:val="007A479C"/>
    <w:rsid w:val="007A5A44"/>
    <w:rsid w:val="007A7226"/>
    <w:rsid w:val="007B639E"/>
    <w:rsid w:val="007B7BC6"/>
    <w:rsid w:val="007B7C2D"/>
    <w:rsid w:val="007C1AED"/>
    <w:rsid w:val="007C599F"/>
    <w:rsid w:val="007C63B8"/>
    <w:rsid w:val="007D0F1A"/>
    <w:rsid w:val="007D15E5"/>
    <w:rsid w:val="007D3F67"/>
    <w:rsid w:val="007D6E34"/>
    <w:rsid w:val="007D6E4C"/>
    <w:rsid w:val="007E0FE9"/>
    <w:rsid w:val="007E115F"/>
    <w:rsid w:val="007E1E99"/>
    <w:rsid w:val="007E53C1"/>
    <w:rsid w:val="007E5D0F"/>
    <w:rsid w:val="007E7809"/>
    <w:rsid w:val="007E79A5"/>
    <w:rsid w:val="007F02C9"/>
    <w:rsid w:val="007F3B35"/>
    <w:rsid w:val="007F4719"/>
    <w:rsid w:val="007F6192"/>
    <w:rsid w:val="00800BDB"/>
    <w:rsid w:val="00801C4F"/>
    <w:rsid w:val="008040DA"/>
    <w:rsid w:val="00804832"/>
    <w:rsid w:val="00805EF7"/>
    <w:rsid w:val="008076C7"/>
    <w:rsid w:val="00810E03"/>
    <w:rsid w:val="00813057"/>
    <w:rsid w:val="00813D99"/>
    <w:rsid w:val="0082084C"/>
    <w:rsid w:val="00822C23"/>
    <w:rsid w:val="00825623"/>
    <w:rsid w:val="008303BA"/>
    <w:rsid w:val="0083120A"/>
    <w:rsid w:val="00831F2B"/>
    <w:rsid w:val="00833E39"/>
    <w:rsid w:val="00834B10"/>
    <w:rsid w:val="00835BEB"/>
    <w:rsid w:val="00836EFB"/>
    <w:rsid w:val="008377E9"/>
    <w:rsid w:val="00837B1D"/>
    <w:rsid w:val="00839DD2"/>
    <w:rsid w:val="00841C48"/>
    <w:rsid w:val="0084280B"/>
    <w:rsid w:val="00842A5D"/>
    <w:rsid w:val="0084407C"/>
    <w:rsid w:val="008446B1"/>
    <w:rsid w:val="00846AE5"/>
    <w:rsid w:val="00847E5E"/>
    <w:rsid w:val="008517E0"/>
    <w:rsid w:val="00851CCF"/>
    <w:rsid w:val="00852A07"/>
    <w:rsid w:val="00852DB5"/>
    <w:rsid w:val="008533E0"/>
    <w:rsid w:val="00854F3B"/>
    <w:rsid w:val="00857482"/>
    <w:rsid w:val="008625F5"/>
    <w:rsid w:val="00862A6A"/>
    <w:rsid w:val="008651C0"/>
    <w:rsid w:val="00865A71"/>
    <w:rsid w:val="00865FA7"/>
    <w:rsid w:val="00866DB8"/>
    <w:rsid w:val="00870699"/>
    <w:rsid w:val="00870AC3"/>
    <w:rsid w:val="008715A2"/>
    <w:rsid w:val="00874D42"/>
    <w:rsid w:val="00875D7C"/>
    <w:rsid w:val="008777A4"/>
    <w:rsid w:val="00880C41"/>
    <w:rsid w:val="00883545"/>
    <w:rsid w:val="00883AF6"/>
    <w:rsid w:val="00885A3E"/>
    <w:rsid w:val="00885EA5"/>
    <w:rsid w:val="00886A88"/>
    <w:rsid w:val="008900F5"/>
    <w:rsid w:val="00890AE8"/>
    <w:rsid w:val="00891868"/>
    <w:rsid w:val="00892CBC"/>
    <w:rsid w:val="008A2B9A"/>
    <w:rsid w:val="008A2FAA"/>
    <w:rsid w:val="008A71B7"/>
    <w:rsid w:val="008B05BD"/>
    <w:rsid w:val="008B1076"/>
    <w:rsid w:val="008B2374"/>
    <w:rsid w:val="008B37E4"/>
    <w:rsid w:val="008B4E9F"/>
    <w:rsid w:val="008B6E7F"/>
    <w:rsid w:val="008B78FB"/>
    <w:rsid w:val="008C1A56"/>
    <w:rsid w:val="008C46C6"/>
    <w:rsid w:val="008C5963"/>
    <w:rsid w:val="008C5D32"/>
    <w:rsid w:val="008D369D"/>
    <w:rsid w:val="008D6D11"/>
    <w:rsid w:val="008E52DB"/>
    <w:rsid w:val="008E5ADD"/>
    <w:rsid w:val="008E5AE1"/>
    <w:rsid w:val="008E6D57"/>
    <w:rsid w:val="008E705B"/>
    <w:rsid w:val="008F0A3E"/>
    <w:rsid w:val="008F256B"/>
    <w:rsid w:val="008F2866"/>
    <w:rsid w:val="008F39FD"/>
    <w:rsid w:val="008F758E"/>
    <w:rsid w:val="0090048D"/>
    <w:rsid w:val="009009E8"/>
    <w:rsid w:val="00900D33"/>
    <w:rsid w:val="0090239A"/>
    <w:rsid w:val="00905D3D"/>
    <w:rsid w:val="009073B8"/>
    <w:rsid w:val="00907DF1"/>
    <w:rsid w:val="00910516"/>
    <w:rsid w:val="009113BD"/>
    <w:rsid w:val="00912EBF"/>
    <w:rsid w:val="009140DD"/>
    <w:rsid w:val="0091495F"/>
    <w:rsid w:val="00915854"/>
    <w:rsid w:val="00915FF0"/>
    <w:rsid w:val="00916C9D"/>
    <w:rsid w:val="00917D74"/>
    <w:rsid w:val="00920FFE"/>
    <w:rsid w:val="00921814"/>
    <w:rsid w:val="00924110"/>
    <w:rsid w:val="00925C07"/>
    <w:rsid w:val="00925C7D"/>
    <w:rsid w:val="00930EF7"/>
    <w:rsid w:val="00931294"/>
    <w:rsid w:val="00933D8C"/>
    <w:rsid w:val="00934E15"/>
    <w:rsid w:val="0093520E"/>
    <w:rsid w:val="00935236"/>
    <w:rsid w:val="009359E9"/>
    <w:rsid w:val="00935AEC"/>
    <w:rsid w:val="00937440"/>
    <w:rsid w:val="0093765E"/>
    <w:rsid w:val="009379EC"/>
    <w:rsid w:val="00937F8C"/>
    <w:rsid w:val="00942E7B"/>
    <w:rsid w:val="0094341F"/>
    <w:rsid w:val="009434B1"/>
    <w:rsid w:val="0094528E"/>
    <w:rsid w:val="009454D8"/>
    <w:rsid w:val="00946055"/>
    <w:rsid w:val="009469A3"/>
    <w:rsid w:val="009472E6"/>
    <w:rsid w:val="00950468"/>
    <w:rsid w:val="00951A4E"/>
    <w:rsid w:val="00951CB2"/>
    <w:rsid w:val="0095238F"/>
    <w:rsid w:val="0095436C"/>
    <w:rsid w:val="00955EE3"/>
    <w:rsid w:val="0096035E"/>
    <w:rsid w:val="0096127A"/>
    <w:rsid w:val="00961468"/>
    <w:rsid w:val="00967889"/>
    <w:rsid w:val="00967F49"/>
    <w:rsid w:val="009710F3"/>
    <w:rsid w:val="0097330F"/>
    <w:rsid w:val="00973FCF"/>
    <w:rsid w:val="00977474"/>
    <w:rsid w:val="00977E1E"/>
    <w:rsid w:val="00977E5F"/>
    <w:rsid w:val="0098083F"/>
    <w:rsid w:val="00981145"/>
    <w:rsid w:val="00982A30"/>
    <w:rsid w:val="00992F8B"/>
    <w:rsid w:val="0099326A"/>
    <w:rsid w:val="009939B2"/>
    <w:rsid w:val="00994395"/>
    <w:rsid w:val="00994791"/>
    <w:rsid w:val="0099697F"/>
    <w:rsid w:val="009A0509"/>
    <w:rsid w:val="009A1218"/>
    <w:rsid w:val="009A12E9"/>
    <w:rsid w:val="009A1F00"/>
    <w:rsid w:val="009A338A"/>
    <w:rsid w:val="009A3FD9"/>
    <w:rsid w:val="009A40EB"/>
    <w:rsid w:val="009A5721"/>
    <w:rsid w:val="009A7EAC"/>
    <w:rsid w:val="009B3A40"/>
    <w:rsid w:val="009B3A48"/>
    <w:rsid w:val="009B57AD"/>
    <w:rsid w:val="009B693B"/>
    <w:rsid w:val="009B77B5"/>
    <w:rsid w:val="009C2DF1"/>
    <w:rsid w:val="009C6F09"/>
    <w:rsid w:val="009C739E"/>
    <w:rsid w:val="009D2445"/>
    <w:rsid w:val="009D4923"/>
    <w:rsid w:val="009D4C30"/>
    <w:rsid w:val="009D5D5C"/>
    <w:rsid w:val="009D6B89"/>
    <w:rsid w:val="009D6F4E"/>
    <w:rsid w:val="009E0625"/>
    <w:rsid w:val="009E0820"/>
    <w:rsid w:val="009E0CD5"/>
    <w:rsid w:val="009E3283"/>
    <w:rsid w:val="009F003D"/>
    <w:rsid w:val="009F0129"/>
    <w:rsid w:val="009F195D"/>
    <w:rsid w:val="009F363D"/>
    <w:rsid w:val="009F6B9A"/>
    <w:rsid w:val="009F742F"/>
    <w:rsid w:val="009F7E8C"/>
    <w:rsid w:val="00A01F29"/>
    <w:rsid w:val="00A023C9"/>
    <w:rsid w:val="00A03998"/>
    <w:rsid w:val="00A03B21"/>
    <w:rsid w:val="00A03B2D"/>
    <w:rsid w:val="00A05AE5"/>
    <w:rsid w:val="00A073EB"/>
    <w:rsid w:val="00A11608"/>
    <w:rsid w:val="00A12499"/>
    <w:rsid w:val="00A12B9F"/>
    <w:rsid w:val="00A134E3"/>
    <w:rsid w:val="00A15074"/>
    <w:rsid w:val="00A2271F"/>
    <w:rsid w:val="00A2421C"/>
    <w:rsid w:val="00A25C76"/>
    <w:rsid w:val="00A2654D"/>
    <w:rsid w:val="00A3095A"/>
    <w:rsid w:val="00A318CD"/>
    <w:rsid w:val="00A31F67"/>
    <w:rsid w:val="00A32E92"/>
    <w:rsid w:val="00A33005"/>
    <w:rsid w:val="00A33380"/>
    <w:rsid w:val="00A335B6"/>
    <w:rsid w:val="00A33B99"/>
    <w:rsid w:val="00A348DF"/>
    <w:rsid w:val="00A36D7F"/>
    <w:rsid w:val="00A4173A"/>
    <w:rsid w:val="00A41BAF"/>
    <w:rsid w:val="00A434FD"/>
    <w:rsid w:val="00A43D00"/>
    <w:rsid w:val="00A4437E"/>
    <w:rsid w:val="00A461A3"/>
    <w:rsid w:val="00A46963"/>
    <w:rsid w:val="00A53218"/>
    <w:rsid w:val="00A53DED"/>
    <w:rsid w:val="00A54100"/>
    <w:rsid w:val="00A545B0"/>
    <w:rsid w:val="00A56B9E"/>
    <w:rsid w:val="00A57E01"/>
    <w:rsid w:val="00A6178C"/>
    <w:rsid w:val="00A65A38"/>
    <w:rsid w:val="00A6693A"/>
    <w:rsid w:val="00A748E5"/>
    <w:rsid w:val="00A74BE2"/>
    <w:rsid w:val="00A74C7C"/>
    <w:rsid w:val="00A75909"/>
    <w:rsid w:val="00A7675B"/>
    <w:rsid w:val="00A8077D"/>
    <w:rsid w:val="00A819C0"/>
    <w:rsid w:val="00A83619"/>
    <w:rsid w:val="00A8513D"/>
    <w:rsid w:val="00A857F7"/>
    <w:rsid w:val="00A85A7E"/>
    <w:rsid w:val="00A85D22"/>
    <w:rsid w:val="00A86F8F"/>
    <w:rsid w:val="00A87BB6"/>
    <w:rsid w:val="00A924B3"/>
    <w:rsid w:val="00A95243"/>
    <w:rsid w:val="00A966C6"/>
    <w:rsid w:val="00A976B4"/>
    <w:rsid w:val="00AA002B"/>
    <w:rsid w:val="00AA07A0"/>
    <w:rsid w:val="00AA0AE6"/>
    <w:rsid w:val="00AA150D"/>
    <w:rsid w:val="00AA280B"/>
    <w:rsid w:val="00AA30D6"/>
    <w:rsid w:val="00AA3834"/>
    <w:rsid w:val="00AB13F3"/>
    <w:rsid w:val="00AB182F"/>
    <w:rsid w:val="00AB34BE"/>
    <w:rsid w:val="00AB521D"/>
    <w:rsid w:val="00AB54CB"/>
    <w:rsid w:val="00AB55A4"/>
    <w:rsid w:val="00AB615B"/>
    <w:rsid w:val="00AB6CF9"/>
    <w:rsid w:val="00AB7B5F"/>
    <w:rsid w:val="00AB7EB3"/>
    <w:rsid w:val="00AC0886"/>
    <w:rsid w:val="00AC22EE"/>
    <w:rsid w:val="00AC3CD0"/>
    <w:rsid w:val="00AC4AA4"/>
    <w:rsid w:val="00AC5383"/>
    <w:rsid w:val="00AC6808"/>
    <w:rsid w:val="00AC7F95"/>
    <w:rsid w:val="00AD1071"/>
    <w:rsid w:val="00AD2D4E"/>
    <w:rsid w:val="00AD3C06"/>
    <w:rsid w:val="00AD6B37"/>
    <w:rsid w:val="00AE00DB"/>
    <w:rsid w:val="00AE09DD"/>
    <w:rsid w:val="00AE5D3D"/>
    <w:rsid w:val="00AF2EBE"/>
    <w:rsid w:val="00AF367E"/>
    <w:rsid w:val="00AF4FF5"/>
    <w:rsid w:val="00AF69C8"/>
    <w:rsid w:val="00AF72BA"/>
    <w:rsid w:val="00B00774"/>
    <w:rsid w:val="00B00CC8"/>
    <w:rsid w:val="00B01C11"/>
    <w:rsid w:val="00B03074"/>
    <w:rsid w:val="00B031A3"/>
    <w:rsid w:val="00B04247"/>
    <w:rsid w:val="00B05C4A"/>
    <w:rsid w:val="00B134FD"/>
    <w:rsid w:val="00B1487C"/>
    <w:rsid w:val="00B17338"/>
    <w:rsid w:val="00B241BB"/>
    <w:rsid w:val="00B24AE8"/>
    <w:rsid w:val="00B25143"/>
    <w:rsid w:val="00B316DA"/>
    <w:rsid w:val="00B330D5"/>
    <w:rsid w:val="00B330DF"/>
    <w:rsid w:val="00B34F5E"/>
    <w:rsid w:val="00B3520F"/>
    <w:rsid w:val="00B4101A"/>
    <w:rsid w:val="00B4113D"/>
    <w:rsid w:val="00B41879"/>
    <w:rsid w:val="00B44E74"/>
    <w:rsid w:val="00B4597E"/>
    <w:rsid w:val="00B46C23"/>
    <w:rsid w:val="00B517BA"/>
    <w:rsid w:val="00B5191B"/>
    <w:rsid w:val="00B53181"/>
    <w:rsid w:val="00B53F62"/>
    <w:rsid w:val="00B54E5A"/>
    <w:rsid w:val="00B56410"/>
    <w:rsid w:val="00B57032"/>
    <w:rsid w:val="00B62211"/>
    <w:rsid w:val="00B62BB2"/>
    <w:rsid w:val="00B64CED"/>
    <w:rsid w:val="00B6527E"/>
    <w:rsid w:val="00B67A0F"/>
    <w:rsid w:val="00B73C7C"/>
    <w:rsid w:val="00B74644"/>
    <w:rsid w:val="00B74738"/>
    <w:rsid w:val="00B74B62"/>
    <w:rsid w:val="00B75FF8"/>
    <w:rsid w:val="00B85119"/>
    <w:rsid w:val="00B85284"/>
    <w:rsid w:val="00B859DB"/>
    <w:rsid w:val="00B867C3"/>
    <w:rsid w:val="00B86CE3"/>
    <w:rsid w:val="00B906CE"/>
    <w:rsid w:val="00B90714"/>
    <w:rsid w:val="00B91072"/>
    <w:rsid w:val="00B91395"/>
    <w:rsid w:val="00B945DC"/>
    <w:rsid w:val="00B959EA"/>
    <w:rsid w:val="00B97F77"/>
    <w:rsid w:val="00BA05D6"/>
    <w:rsid w:val="00BA0900"/>
    <w:rsid w:val="00BA16A9"/>
    <w:rsid w:val="00BA27A8"/>
    <w:rsid w:val="00BA325D"/>
    <w:rsid w:val="00BA47A0"/>
    <w:rsid w:val="00BA5986"/>
    <w:rsid w:val="00BA60C4"/>
    <w:rsid w:val="00BA68C2"/>
    <w:rsid w:val="00BA71B3"/>
    <w:rsid w:val="00BA7E48"/>
    <w:rsid w:val="00BB24AE"/>
    <w:rsid w:val="00BB4EF8"/>
    <w:rsid w:val="00BB7F9A"/>
    <w:rsid w:val="00BC21B9"/>
    <w:rsid w:val="00BC226E"/>
    <w:rsid w:val="00BC27A7"/>
    <w:rsid w:val="00BC3CDF"/>
    <w:rsid w:val="00BC490D"/>
    <w:rsid w:val="00BD028C"/>
    <w:rsid w:val="00BD1936"/>
    <w:rsid w:val="00BD4348"/>
    <w:rsid w:val="00BD4AC2"/>
    <w:rsid w:val="00BD771E"/>
    <w:rsid w:val="00BE3481"/>
    <w:rsid w:val="00BE4201"/>
    <w:rsid w:val="00BE4B94"/>
    <w:rsid w:val="00BE69F6"/>
    <w:rsid w:val="00BE6E15"/>
    <w:rsid w:val="00BF2326"/>
    <w:rsid w:val="00BF36B1"/>
    <w:rsid w:val="00BF3D33"/>
    <w:rsid w:val="00BF60DF"/>
    <w:rsid w:val="00BF65BF"/>
    <w:rsid w:val="00C00089"/>
    <w:rsid w:val="00C0049F"/>
    <w:rsid w:val="00C0125B"/>
    <w:rsid w:val="00C01F2B"/>
    <w:rsid w:val="00C020DE"/>
    <w:rsid w:val="00C02BD7"/>
    <w:rsid w:val="00C03893"/>
    <w:rsid w:val="00C03FAF"/>
    <w:rsid w:val="00C04684"/>
    <w:rsid w:val="00C10BCB"/>
    <w:rsid w:val="00C12A08"/>
    <w:rsid w:val="00C137B5"/>
    <w:rsid w:val="00C1680F"/>
    <w:rsid w:val="00C178A0"/>
    <w:rsid w:val="00C20770"/>
    <w:rsid w:val="00C20F0D"/>
    <w:rsid w:val="00C21E2B"/>
    <w:rsid w:val="00C24A1F"/>
    <w:rsid w:val="00C256C3"/>
    <w:rsid w:val="00C277F6"/>
    <w:rsid w:val="00C30F23"/>
    <w:rsid w:val="00C34C42"/>
    <w:rsid w:val="00C4278D"/>
    <w:rsid w:val="00C44ABF"/>
    <w:rsid w:val="00C450D5"/>
    <w:rsid w:val="00C47B4C"/>
    <w:rsid w:val="00C51FEB"/>
    <w:rsid w:val="00C55F50"/>
    <w:rsid w:val="00C5601E"/>
    <w:rsid w:val="00C57F45"/>
    <w:rsid w:val="00C62C7B"/>
    <w:rsid w:val="00C62CCF"/>
    <w:rsid w:val="00C634BC"/>
    <w:rsid w:val="00C63AA0"/>
    <w:rsid w:val="00C64422"/>
    <w:rsid w:val="00C6732D"/>
    <w:rsid w:val="00C675A3"/>
    <w:rsid w:val="00C67696"/>
    <w:rsid w:val="00C67C3F"/>
    <w:rsid w:val="00C67D95"/>
    <w:rsid w:val="00C71097"/>
    <w:rsid w:val="00C7219A"/>
    <w:rsid w:val="00C72450"/>
    <w:rsid w:val="00C76A0E"/>
    <w:rsid w:val="00C77FD6"/>
    <w:rsid w:val="00C80BBD"/>
    <w:rsid w:val="00C81775"/>
    <w:rsid w:val="00C81D56"/>
    <w:rsid w:val="00C855ED"/>
    <w:rsid w:val="00C8705D"/>
    <w:rsid w:val="00C9181F"/>
    <w:rsid w:val="00C958DE"/>
    <w:rsid w:val="00C95D2F"/>
    <w:rsid w:val="00C97CD0"/>
    <w:rsid w:val="00C97F95"/>
    <w:rsid w:val="00CA037F"/>
    <w:rsid w:val="00CA0893"/>
    <w:rsid w:val="00CA202E"/>
    <w:rsid w:val="00CA2214"/>
    <w:rsid w:val="00CA3F04"/>
    <w:rsid w:val="00CA4EB9"/>
    <w:rsid w:val="00CA5D55"/>
    <w:rsid w:val="00CA6435"/>
    <w:rsid w:val="00CB0B42"/>
    <w:rsid w:val="00CB1A08"/>
    <w:rsid w:val="00CB2ED4"/>
    <w:rsid w:val="00CB3107"/>
    <w:rsid w:val="00CB37C3"/>
    <w:rsid w:val="00CB7B80"/>
    <w:rsid w:val="00CC36F4"/>
    <w:rsid w:val="00CC4C81"/>
    <w:rsid w:val="00CC75FC"/>
    <w:rsid w:val="00CCF9ED"/>
    <w:rsid w:val="00CD0D07"/>
    <w:rsid w:val="00CD49C6"/>
    <w:rsid w:val="00CD6CC8"/>
    <w:rsid w:val="00CE0382"/>
    <w:rsid w:val="00CE07C1"/>
    <w:rsid w:val="00CE11AD"/>
    <w:rsid w:val="00CE1F16"/>
    <w:rsid w:val="00CE344D"/>
    <w:rsid w:val="00CE3A81"/>
    <w:rsid w:val="00CE6353"/>
    <w:rsid w:val="00CE7FB3"/>
    <w:rsid w:val="00CF11DF"/>
    <w:rsid w:val="00CF2B95"/>
    <w:rsid w:val="00CF36CF"/>
    <w:rsid w:val="00CF44EF"/>
    <w:rsid w:val="00D00DFD"/>
    <w:rsid w:val="00D03316"/>
    <w:rsid w:val="00D12A6E"/>
    <w:rsid w:val="00D12B95"/>
    <w:rsid w:val="00D1309F"/>
    <w:rsid w:val="00D1337E"/>
    <w:rsid w:val="00D1351A"/>
    <w:rsid w:val="00D13A23"/>
    <w:rsid w:val="00D13CC5"/>
    <w:rsid w:val="00D14F63"/>
    <w:rsid w:val="00D153C6"/>
    <w:rsid w:val="00D16F59"/>
    <w:rsid w:val="00D16FAD"/>
    <w:rsid w:val="00D17BE2"/>
    <w:rsid w:val="00D216B5"/>
    <w:rsid w:val="00D22B8C"/>
    <w:rsid w:val="00D23C99"/>
    <w:rsid w:val="00D23D8F"/>
    <w:rsid w:val="00D23FC3"/>
    <w:rsid w:val="00D2433C"/>
    <w:rsid w:val="00D27C86"/>
    <w:rsid w:val="00D32455"/>
    <w:rsid w:val="00D33009"/>
    <w:rsid w:val="00D34F51"/>
    <w:rsid w:val="00D3793A"/>
    <w:rsid w:val="00D37DD6"/>
    <w:rsid w:val="00D40223"/>
    <w:rsid w:val="00D40F90"/>
    <w:rsid w:val="00D413DE"/>
    <w:rsid w:val="00D43D48"/>
    <w:rsid w:val="00D44ED1"/>
    <w:rsid w:val="00D47065"/>
    <w:rsid w:val="00D478F1"/>
    <w:rsid w:val="00D50492"/>
    <w:rsid w:val="00D51651"/>
    <w:rsid w:val="00D52C78"/>
    <w:rsid w:val="00D53743"/>
    <w:rsid w:val="00D5469D"/>
    <w:rsid w:val="00D568F5"/>
    <w:rsid w:val="00D577DD"/>
    <w:rsid w:val="00D57871"/>
    <w:rsid w:val="00D57FD3"/>
    <w:rsid w:val="00D60248"/>
    <w:rsid w:val="00D60451"/>
    <w:rsid w:val="00D6173A"/>
    <w:rsid w:val="00D630A9"/>
    <w:rsid w:val="00D639F0"/>
    <w:rsid w:val="00D64FC7"/>
    <w:rsid w:val="00D65929"/>
    <w:rsid w:val="00D6602C"/>
    <w:rsid w:val="00D710F5"/>
    <w:rsid w:val="00D712BD"/>
    <w:rsid w:val="00D7410E"/>
    <w:rsid w:val="00D76553"/>
    <w:rsid w:val="00D7769F"/>
    <w:rsid w:val="00D81D05"/>
    <w:rsid w:val="00D84D6C"/>
    <w:rsid w:val="00D862F4"/>
    <w:rsid w:val="00D8690A"/>
    <w:rsid w:val="00D879FD"/>
    <w:rsid w:val="00D901D6"/>
    <w:rsid w:val="00D904E0"/>
    <w:rsid w:val="00D9165C"/>
    <w:rsid w:val="00D93103"/>
    <w:rsid w:val="00D934F5"/>
    <w:rsid w:val="00D93505"/>
    <w:rsid w:val="00D946A6"/>
    <w:rsid w:val="00D949CF"/>
    <w:rsid w:val="00D9507A"/>
    <w:rsid w:val="00D957A2"/>
    <w:rsid w:val="00D95B76"/>
    <w:rsid w:val="00D96A98"/>
    <w:rsid w:val="00D97354"/>
    <w:rsid w:val="00D975F4"/>
    <w:rsid w:val="00DA0825"/>
    <w:rsid w:val="00DA2133"/>
    <w:rsid w:val="00DA40BC"/>
    <w:rsid w:val="00DA6550"/>
    <w:rsid w:val="00DB13F3"/>
    <w:rsid w:val="00DB2509"/>
    <w:rsid w:val="00DB45A5"/>
    <w:rsid w:val="00DB475B"/>
    <w:rsid w:val="00DB4ED0"/>
    <w:rsid w:val="00DB5001"/>
    <w:rsid w:val="00DB6E81"/>
    <w:rsid w:val="00DB75DB"/>
    <w:rsid w:val="00DB76AC"/>
    <w:rsid w:val="00DB7889"/>
    <w:rsid w:val="00DB7B7A"/>
    <w:rsid w:val="00DB7CC8"/>
    <w:rsid w:val="00DB7D13"/>
    <w:rsid w:val="00DC58C3"/>
    <w:rsid w:val="00DD1617"/>
    <w:rsid w:val="00DD40EB"/>
    <w:rsid w:val="00DD4C9C"/>
    <w:rsid w:val="00DD6B17"/>
    <w:rsid w:val="00DD7870"/>
    <w:rsid w:val="00DD7879"/>
    <w:rsid w:val="00DE1033"/>
    <w:rsid w:val="00DE11BC"/>
    <w:rsid w:val="00DE633B"/>
    <w:rsid w:val="00DE7D20"/>
    <w:rsid w:val="00DF395D"/>
    <w:rsid w:val="00DF6D5B"/>
    <w:rsid w:val="00E01FB6"/>
    <w:rsid w:val="00E035C5"/>
    <w:rsid w:val="00E05052"/>
    <w:rsid w:val="00E05EFA"/>
    <w:rsid w:val="00E114D2"/>
    <w:rsid w:val="00E12483"/>
    <w:rsid w:val="00E142B3"/>
    <w:rsid w:val="00E147EB"/>
    <w:rsid w:val="00E15016"/>
    <w:rsid w:val="00E150F7"/>
    <w:rsid w:val="00E16F2B"/>
    <w:rsid w:val="00E20D1F"/>
    <w:rsid w:val="00E20D2D"/>
    <w:rsid w:val="00E22294"/>
    <w:rsid w:val="00E23EED"/>
    <w:rsid w:val="00E2492A"/>
    <w:rsid w:val="00E260D8"/>
    <w:rsid w:val="00E27206"/>
    <w:rsid w:val="00E301F0"/>
    <w:rsid w:val="00E308C6"/>
    <w:rsid w:val="00E317FA"/>
    <w:rsid w:val="00E32306"/>
    <w:rsid w:val="00E34178"/>
    <w:rsid w:val="00E37DDA"/>
    <w:rsid w:val="00E425FB"/>
    <w:rsid w:val="00E43B22"/>
    <w:rsid w:val="00E43E9D"/>
    <w:rsid w:val="00E4627D"/>
    <w:rsid w:val="00E46A39"/>
    <w:rsid w:val="00E50239"/>
    <w:rsid w:val="00E50B77"/>
    <w:rsid w:val="00E51338"/>
    <w:rsid w:val="00E51366"/>
    <w:rsid w:val="00E527E1"/>
    <w:rsid w:val="00E54BE9"/>
    <w:rsid w:val="00E612C1"/>
    <w:rsid w:val="00E62535"/>
    <w:rsid w:val="00E6266D"/>
    <w:rsid w:val="00E6355D"/>
    <w:rsid w:val="00E64FB7"/>
    <w:rsid w:val="00E65A20"/>
    <w:rsid w:val="00E674E1"/>
    <w:rsid w:val="00E701B0"/>
    <w:rsid w:val="00E702DA"/>
    <w:rsid w:val="00E70B8D"/>
    <w:rsid w:val="00E71A5F"/>
    <w:rsid w:val="00E728E2"/>
    <w:rsid w:val="00E72B1D"/>
    <w:rsid w:val="00E7639F"/>
    <w:rsid w:val="00E803AC"/>
    <w:rsid w:val="00E82C34"/>
    <w:rsid w:val="00E830E1"/>
    <w:rsid w:val="00E8706D"/>
    <w:rsid w:val="00E925A9"/>
    <w:rsid w:val="00E932CA"/>
    <w:rsid w:val="00E964BE"/>
    <w:rsid w:val="00E96AA6"/>
    <w:rsid w:val="00EA0FEC"/>
    <w:rsid w:val="00EA2A4F"/>
    <w:rsid w:val="00EA348C"/>
    <w:rsid w:val="00EA38A1"/>
    <w:rsid w:val="00EA3E6E"/>
    <w:rsid w:val="00EA6F8A"/>
    <w:rsid w:val="00EA732D"/>
    <w:rsid w:val="00EB06CA"/>
    <w:rsid w:val="00EB21F5"/>
    <w:rsid w:val="00EB3D6D"/>
    <w:rsid w:val="00EC0915"/>
    <w:rsid w:val="00EC0B5C"/>
    <w:rsid w:val="00EC45D8"/>
    <w:rsid w:val="00EC5A5F"/>
    <w:rsid w:val="00EC6992"/>
    <w:rsid w:val="00EC6A65"/>
    <w:rsid w:val="00EC7DB5"/>
    <w:rsid w:val="00ED2E43"/>
    <w:rsid w:val="00ED67A6"/>
    <w:rsid w:val="00EE2599"/>
    <w:rsid w:val="00EE2A1F"/>
    <w:rsid w:val="00EE2E88"/>
    <w:rsid w:val="00EE2FF9"/>
    <w:rsid w:val="00EE354F"/>
    <w:rsid w:val="00EE4E75"/>
    <w:rsid w:val="00EE622D"/>
    <w:rsid w:val="00EF27D3"/>
    <w:rsid w:val="00EF2B4B"/>
    <w:rsid w:val="00EF3207"/>
    <w:rsid w:val="00EF6DBD"/>
    <w:rsid w:val="00EF727F"/>
    <w:rsid w:val="00EFA88E"/>
    <w:rsid w:val="00F04F80"/>
    <w:rsid w:val="00F1193D"/>
    <w:rsid w:val="00F128AF"/>
    <w:rsid w:val="00F12F36"/>
    <w:rsid w:val="00F14713"/>
    <w:rsid w:val="00F14818"/>
    <w:rsid w:val="00F164CC"/>
    <w:rsid w:val="00F17382"/>
    <w:rsid w:val="00F17DD6"/>
    <w:rsid w:val="00F22137"/>
    <w:rsid w:val="00F271F6"/>
    <w:rsid w:val="00F304FA"/>
    <w:rsid w:val="00F3129A"/>
    <w:rsid w:val="00F31979"/>
    <w:rsid w:val="00F32707"/>
    <w:rsid w:val="00F33B4D"/>
    <w:rsid w:val="00F34248"/>
    <w:rsid w:val="00F348F7"/>
    <w:rsid w:val="00F3588B"/>
    <w:rsid w:val="00F37376"/>
    <w:rsid w:val="00F37CFA"/>
    <w:rsid w:val="00F4056F"/>
    <w:rsid w:val="00F40997"/>
    <w:rsid w:val="00F411FF"/>
    <w:rsid w:val="00F412ED"/>
    <w:rsid w:val="00F433E0"/>
    <w:rsid w:val="00F43451"/>
    <w:rsid w:val="00F462E8"/>
    <w:rsid w:val="00F50F12"/>
    <w:rsid w:val="00F5103C"/>
    <w:rsid w:val="00F51BE9"/>
    <w:rsid w:val="00F52A70"/>
    <w:rsid w:val="00F54F9F"/>
    <w:rsid w:val="00F6033B"/>
    <w:rsid w:val="00F613C9"/>
    <w:rsid w:val="00F61985"/>
    <w:rsid w:val="00F73C7C"/>
    <w:rsid w:val="00F74756"/>
    <w:rsid w:val="00F77479"/>
    <w:rsid w:val="00F8070B"/>
    <w:rsid w:val="00F819E6"/>
    <w:rsid w:val="00F81D66"/>
    <w:rsid w:val="00F82C87"/>
    <w:rsid w:val="00F84171"/>
    <w:rsid w:val="00F8577D"/>
    <w:rsid w:val="00F90C2F"/>
    <w:rsid w:val="00F91EC9"/>
    <w:rsid w:val="00F928C3"/>
    <w:rsid w:val="00F930AE"/>
    <w:rsid w:val="00F94308"/>
    <w:rsid w:val="00F97BA8"/>
    <w:rsid w:val="00FA00CA"/>
    <w:rsid w:val="00FA218B"/>
    <w:rsid w:val="00FA449C"/>
    <w:rsid w:val="00FA5907"/>
    <w:rsid w:val="00FA5E4B"/>
    <w:rsid w:val="00FA6D6D"/>
    <w:rsid w:val="00FB283D"/>
    <w:rsid w:val="00FB40E3"/>
    <w:rsid w:val="00FB48E2"/>
    <w:rsid w:val="00FB5433"/>
    <w:rsid w:val="00FB5C34"/>
    <w:rsid w:val="00FC057F"/>
    <w:rsid w:val="00FC2A0E"/>
    <w:rsid w:val="00FC38CD"/>
    <w:rsid w:val="00FC447A"/>
    <w:rsid w:val="00FC71F6"/>
    <w:rsid w:val="00FC7E97"/>
    <w:rsid w:val="00FD0A9F"/>
    <w:rsid w:val="00FD4BBD"/>
    <w:rsid w:val="00FD543A"/>
    <w:rsid w:val="00FD5736"/>
    <w:rsid w:val="00FD6C7B"/>
    <w:rsid w:val="00FE176E"/>
    <w:rsid w:val="00FE191E"/>
    <w:rsid w:val="00FE37CE"/>
    <w:rsid w:val="00FE691A"/>
    <w:rsid w:val="00FE7BBE"/>
    <w:rsid w:val="00FF0665"/>
    <w:rsid w:val="00FF0EF1"/>
    <w:rsid w:val="00FF0FE1"/>
    <w:rsid w:val="00FF1750"/>
    <w:rsid w:val="00FF1D05"/>
    <w:rsid w:val="00FF20AD"/>
    <w:rsid w:val="00FF3CD0"/>
    <w:rsid w:val="00FF3E91"/>
    <w:rsid w:val="00FF42B1"/>
    <w:rsid w:val="00FF482F"/>
    <w:rsid w:val="00FF4D83"/>
    <w:rsid w:val="01DC09CC"/>
    <w:rsid w:val="01FFE019"/>
    <w:rsid w:val="022E23EC"/>
    <w:rsid w:val="02A108D5"/>
    <w:rsid w:val="02EC8B89"/>
    <w:rsid w:val="030B7671"/>
    <w:rsid w:val="030C3FAB"/>
    <w:rsid w:val="031EB519"/>
    <w:rsid w:val="034AECC8"/>
    <w:rsid w:val="0401A1DC"/>
    <w:rsid w:val="04E87F1B"/>
    <w:rsid w:val="051773CC"/>
    <w:rsid w:val="0550DBAD"/>
    <w:rsid w:val="056A4D9D"/>
    <w:rsid w:val="05F60B80"/>
    <w:rsid w:val="06270C44"/>
    <w:rsid w:val="0678D621"/>
    <w:rsid w:val="07008E58"/>
    <w:rsid w:val="070AFB5E"/>
    <w:rsid w:val="078CA636"/>
    <w:rsid w:val="07C542D3"/>
    <w:rsid w:val="082B6558"/>
    <w:rsid w:val="09544638"/>
    <w:rsid w:val="09E35D0B"/>
    <w:rsid w:val="0AAA8723"/>
    <w:rsid w:val="0AD9EE2C"/>
    <w:rsid w:val="0B56C480"/>
    <w:rsid w:val="0B57C773"/>
    <w:rsid w:val="0B68FA67"/>
    <w:rsid w:val="0B99B68F"/>
    <w:rsid w:val="0BB6B3D1"/>
    <w:rsid w:val="0BD7C8B9"/>
    <w:rsid w:val="0C3B7B26"/>
    <w:rsid w:val="0CE15A0A"/>
    <w:rsid w:val="0D2CD12B"/>
    <w:rsid w:val="0D2D733B"/>
    <w:rsid w:val="0D76DC65"/>
    <w:rsid w:val="0DB5C1DB"/>
    <w:rsid w:val="0DF98AE9"/>
    <w:rsid w:val="0E5B0CC2"/>
    <w:rsid w:val="0E7F8BC6"/>
    <w:rsid w:val="0ED066D9"/>
    <w:rsid w:val="0EF43D39"/>
    <w:rsid w:val="0FD4CD2B"/>
    <w:rsid w:val="1079DA95"/>
    <w:rsid w:val="112F6543"/>
    <w:rsid w:val="1139ED17"/>
    <w:rsid w:val="115EFE0E"/>
    <w:rsid w:val="123B90E2"/>
    <w:rsid w:val="12D75585"/>
    <w:rsid w:val="13571AB1"/>
    <w:rsid w:val="139E7B27"/>
    <w:rsid w:val="1567E082"/>
    <w:rsid w:val="156F03BF"/>
    <w:rsid w:val="1573BD75"/>
    <w:rsid w:val="16C4E112"/>
    <w:rsid w:val="17047B2C"/>
    <w:rsid w:val="17470894"/>
    <w:rsid w:val="17636E5E"/>
    <w:rsid w:val="1770AC17"/>
    <w:rsid w:val="1837D62F"/>
    <w:rsid w:val="1842DBBC"/>
    <w:rsid w:val="1848EAD7"/>
    <w:rsid w:val="1971005F"/>
    <w:rsid w:val="19E4E682"/>
    <w:rsid w:val="1A09A062"/>
    <w:rsid w:val="1A5E9C34"/>
    <w:rsid w:val="1A62BE72"/>
    <w:rsid w:val="1A7989FE"/>
    <w:rsid w:val="1AB06C35"/>
    <w:rsid w:val="1BE3D4E9"/>
    <w:rsid w:val="1C5006E3"/>
    <w:rsid w:val="1C5E802E"/>
    <w:rsid w:val="1C61D823"/>
    <w:rsid w:val="1CDDA331"/>
    <w:rsid w:val="1CFDA3F7"/>
    <w:rsid w:val="1DAB3564"/>
    <w:rsid w:val="1E2170CC"/>
    <w:rsid w:val="1E352342"/>
    <w:rsid w:val="1FAA8D8D"/>
    <w:rsid w:val="1FC87B47"/>
    <w:rsid w:val="1FED1AF5"/>
    <w:rsid w:val="200EFA26"/>
    <w:rsid w:val="20D6243E"/>
    <w:rsid w:val="22133EEA"/>
    <w:rsid w:val="22267D92"/>
    <w:rsid w:val="223C0D78"/>
    <w:rsid w:val="22512DB0"/>
    <w:rsid w:val="225BE449"/>
    <w:rsid w:val="2287902C"/>
    <w:rsid w:val="22D4E4EF"/>
    <w:rsid w:val="23010C81"/>
    <w:rsid w:val="234EAB1D"/>
    <w:rsid w:val="23BBF4FF"/>
    <w:rsid w:val="23EA8A8E"/>
    <w:rsid w:val="24D34B91"/>
    <w:rsid w:val="24F89F5D"/>
    <w:rsid w:val="2507B9BD"/>
    <w:rsid w:val="2534AB98"/>
    <w:rsid w:val="2579A287"/>
    <w:rsid w:val="25881BE6"/>
    <w:rsid w:val="25C5253B"/>
    <w:rsid w:val="25D5B973"/>
    <w:rsid w:val="265E55B2"/>
    <w:rsid w:val="269CCC83"/>
    <w:rsid w:val="2744A720"/>
    <w:rsid w:val="27A674DC"/>
    <w:rsid w:val="27F2388D"/>
    <w:rsid w:val="282B6454"/>
    <w:rsid w:val="284B4414"/>
    <w:rsid w:val="285D6F63"/>
    <w:rsid w:val="289168F8"/>
    <w:rsid w:val="28B1A7F0"/>
    <w:rsid w:val="28D916C7"/>
    <w:rsid w:val="2909DE96"/>
    <w:rsid w:val="2930B3EB"/>
    <w:rsid w:val="29AD313F"/>
    <w:rsid w:val="29D1612B"/>
    <w:rsid w:val="2A0E1217"/>
    <w:rsid w:val="2A2CA1E1"/>
    <w:rsid w:val="2A576E32"/>
    <w:rsid w:val="2AE44AE8"/>
    <w:rsid w:val="2B0F1F65"/>
    <w:rsid w:val="2B238C02"/>
    <w:rsid w:val="2B33016C"/>
    <w:rsid w:val="2B98BFA4"/>
    <w:rsid w:val="2C33F2F1"/>
    <w:rsid w:val="2C47D84C"/>
    <w:rsid w:val="2C877CFE"/>
    <w:rsid w:val="2D08DB46"/>
    <w:rsid w:val="2D13BD29"/>
    <w:rsid w:val="2D44B6BA"/>
    <w:rsid w:val="2D83701D"/>
    <w:rsid w:val="2E91AB63"/>
    <w:rsid w:val="2EB881C7"/>
    <w:rsid w:val="2EBCE27D"/>
    <w:rsid w:val="3012B429"/>
    <w:rsid w:val="30335543"/>
    <w:rsid w:val="309621E9"/>
    <w:rsid w:val="30E823C0"/>
    <w:rsid w:val="3119CDDB"/>
    <w:rsid w:val="3133E4EC"/>
    <w:rsid w:val="313C5D48"/>
    <w:rsid w:val="31BE3771"/>
    <w:rsid w:val="31CF01FA"/>
    <w:rsid w:val="325A60BB"/>
    <w:rsid w:val="327A423D"/>
    <w:rsid w:val="32862BD2"/>
    <w:rsid w:val="329DBF9D"/>
    <w:rsid w:val="32ABC8AE"/>
    <w:rsid w:val="32FAD506"/>
    <w:rsid w:val="33472ECC"/>
    <w:rsid w:val="33CBF09C"/>
    <w:rsid w:val="33D61853"/>
    <w:rsid w:val="33D856EF"/>
    <w:rsid w:val="352989B3"/>
    <w:rsid w:val="35C350A7"/>
    <w:rsid w:val="3626FD8F"/>
    <w:rsid w:val="36AAD0F1"/>
    <w:rsid w:val="37595E7D"/>
    <w:rsid w:val="375FC318"/>
    <w:rsid w:val="37B326B0"/>
    <w:rsid w:val="3A33E8B4"/>
    <w:rsid w:val="3A73B4A4"/>
    <w:rsid w:val="3AE4A14F"/>
    <w:rsid w:val="3BD799F9"/>
    <w:rsid w:val="3C5464D6"/>
    <w:rsid w:val="3C739C19"/>
    <w:rsid w:val="3C76591B"/>
    <w:rsid w:val="3CE48FF5"/>
    <w:rsid w:val="3D1AE039"/>
    <w:rsid w:val="3DB213FC"/>
    <w:rsid w:val="3E02823C"/>
    <w:rsid w:val="3E0D3931"/>
    <w:rsid w:val="3E9AE979"/>
    <w:rsid w:val="3E9C55D2"/>
    <w:rsid w:val="3F8C01E8"/>
    <w:rsid w:val="3FAE5F7F"/>
    <w:rsid w:val="3FB61939"/>
    <w:rsid w:val="3FC26884"/>
    <w:rsid w:val="40218E87"/>
    <w:rsid w:val="40385904"/>
    <w:rsid w:val="404F49B0"/>
    <w:rsid w:val="407101B7"/>
    <w:rsid w:val="41873949"/>
    <w:rsid w:val="418A0777"/>
    <w:rsid w:val="422294CF"/>
    <w:rsid w:val="424C3852"/>
    <w:rsid w:val="42CDC190"/>
    <w:rsid w:val="42D0968A"/>
    <w:rsid w:val="42E568C9"/>
    <w:rsid w:val="42E60BE8"/>
    <w:rsid w:val="431DB87C"/>
    <w:rsid w:val="433AD046"/>
    <w:rsid w:val="433F30FC"/>
    <w:rsid w:val="4360845C"/>
    <w:rsid w:val="43DA8C82"/>
    <w:rsid w:val="444CE6A9"/>
    <w:rsid w:val="449B2AD5"/>
    <w:rsid w:val="44AFFC19"/>
    <w:rsid w:val="45499DD9"/>
    <w:rsid w:val="45D77B24"/>
    <w:rsid w:val="46184FD5"/>
    <w:rsid w:val="46532288"/>
    <w:rsid w:val="469EB0E3"/>
    <w:rsid w:val="46BE279C"/>
    <w:rsid w:val="46BFF115"/>
    <w:rsid w:val="46C6E908"/>
    <w:rsid w:val="47B15DAF"/>
    <w:rsid w:val="47F0AA2A"/>
    <w:rsid w:val="482D0513"/>
    <w:rsid w:val="483C14DB"/>
    <w:rsid w:val="48523C39"/>
    <w:rsid w:val="48531229"/>
    <w:rsid w:val="487B177D"/>
    <w:rsid w:val="48957867"/>
    <w:rsid w:val="48C98D7F"/>
    <w:rsid w:val="49393D22"/>
    <w:rsid w:val="4954B5F4"/>
    <w:rsid w:val="4957F525"/>
    <w:rsid w:val="4959A38A"/>
    <w:rsid w:val="4A306819"/>
    <w:rsid w:val="4A519462"/>
    <w:rsid w:val="4AA58F72"/>
    <w:rsid w:val="4B88550B"/>
    <w:rsid w:val="4B8FD148"/>
    <w:rsid w:val="4BBF822A"/>
    <w:rsid w:val="4BDD7F0B"/>
    <w:rsid w:val="4C098C15"/>
    <w:rsid w:val="4C3B772D"/>
    <w:rsid w:val="4C65E4F9"/>
    <w:rsid w:val="4C803B4B"/>
    <w:rsid w:val="4DA03177"/>
    <w:rsid w:val="4DCD2FF4"/>
    <w:rsid w:val="4E30D244"/>
    <w:rsid w:val="4E3660EF"/>
    <w:rsid w:val="4E53EA02"/>
    <w:rsid w:val="4E561511"/>
    <w:rsid w:val="4F96BB7E"/>
    <w:rsid w:val="4FF9DE9F"/>
    <w:rsid w:val="5009AC0E"/>
    <w:rsid w:val="5072B7D5"/>
    <w:rsid w:val="50B20FF7"/>
    <w:rsid w:val="50D2A835"/>
    <w:rsid w:val="5148276C"/>
    <w:rsid w:val="51A1C970"/>
    <w:rsid w:val="51D21659"/>
    <w:rsid w:val="524C678F"/>
    <w:rsid w:val="52CE0340"/>
    <w:rsid w:val="52FBBE69"/>
    <w:rsid w:val="52FD5EA2"/>
    <w:rsid w:val="532766CC"/>
    <w:rsid w:val="53495D05"/>
    <w:rsid w:val="53675AF5"/>
    <w:rsid w:val="536AD468"/>
    <w:rsid w:val="537053A8"/>
    <w:rsid w:val="53948B48"/>
    <w:rsid w:val="53C787AF"/>
    <w:rsid w:val="5410D932"/>
    <w:rsid w:val="543A39C7"/>
    <w:rsid w:val="545A9108"/>
    <w:rsid w:val="5517E1FE"/>
    <w:rsid w:val="555C4CD6"/>
    <w:rsid w:val="55790F0D"/>
    <w:rsid w:val="55AC76C2"/>
    <w:rsid w:val="55FCED2E"/>
    <w:rsid w:val="5688D34A"/>
    <w:rsid w:val="56EA73E7"/>
    <w:rsid w:val="5714B7D4"/>
    <w:rsid w:val="571BCFDA"/>
    <w:rsid w:val="57260F51"/>
    <w:rsid w:val="573D60CA"/>
    <w:rsid w:val="57656719"/>
    <w:rsid w:val="5899BF4A"/>
    <w:rsid w:val="589E891D"/>
    <w:rsid w:val="596EE5ED"/>
    <w:rsid w:val="5A1A3D3A"/>
    <w:rsid w:val="5A56AF2B"/>
    <w:rsid w:val="5AB9BA03"/>
    <w:rsid w:val="5ABD56F0"/>
    <w:rsid w:val="5AE7B5AE"/>
    <w:rsid w:val="5B52200A"/>
    <w:rsid w:val="5C115DBE"/>
    <w:rsid w:val="5C276A94"/>
    <w:rsid w:val="5C379DA5"/>
    <w:rsid w:val="5C8132C7"/>
    <w:rsid w:val="5CBF394A"/>
    <w:rsid w:val="5CE54660"/>
    <w:rsid w:val="5CF8479F"/>
    <w:rsid w:val="5D3454E9"/>
    <w:rsid w:val="5E3DE63A"/>
    <w:rsid w:val="5E443F2E"/>
    <w:rsid w:val="5FCC3DE5"/>
    <w:rsid w:val="5FE1D5F7"/>
    <w:rsid w:val="601CCF1F"/>
    <w:rsid w:val="608720DE"/>
    <w:rsid w:val="6110D153"/>
    <w:rsid w:val="61211AA3"/>
    <w:rsid w:val="61965E7B"/>
    <w:rsid w:val="61E05830"/>
    <w:rsid w:val="621D6199"/>
    <w:rsid w:val="6239C82C"/>
    <w:rsid w:val="624B5C35"/>
    <w:rsid w:val="630010F3"/>
    <w:rsid w:val="630214C4"/>
    <w:rsid w:val="63764B4C"/>
    <w:rsid w:val="64E538F9"/>
    <w:rsid w:val="6582BF8E"/>
    <w:rsid w:val="659FE2FF"/>
    <w:rsid w:val="6617CAAE"/>
    <w:rsid w:val="66970A89"/>
    <w:rsid w:val="66A4B98B"/>
    <w:rsid w:val="66ECD6AD"/>
    <w:rsid w:val="6720C596"/>
    <w:rsid w:val="672CF809"/>
    <w:rsid w:val="67730A5B"/>
    <w:rsid w:val="6791BDE8"/>
    <w:rsid w:val="67B6CDE4"/>
    <w:rsid w:val="67B814D7"/>
    <w:rsid w:val="68B014D6"/>
    <w:rsid w:val="690B6717"/>
    <w:rsid w:val="69773EEE"/>
    <w:rsid w:val="69A4DF8F"/>
    <w:rsid w:val="69BD3DA3"/>
    <w:rsid w:val="69EB056E"/>
    <w:rsid w:val="69EB3744"/>
    <w:rsid w:val="6A0FC8C6"/>
    <w:rsid w:val="6A3D5DC0"/>
    <w:rsid w:val="6A5CC70E"/>
    <w:rsid w:val="6A9A5C48"/>
    <w:rsid w:val="6AAF2E87"/>
    <w:rsid w:val="6AB15996"/>
    <w:rsid w:val="6AF31D9D"/>
    <w:rsid w:val="6B2AD5EB"/>
    <w:rsid w:val="6B34AC88"/>
    <w:rsid w:val="6B849E1E"/>
    <w:rsid w:val="6CB92A1B"/>
    <w:rsid w:val="6D0281C0"/>
    <w:rsid w:val="6DD5C648"/>
    <w:rsid w:val="6DF84898"/>
    <w:rsid w:val="6E0591F8"/>
    <w:rsid w:val="6E3A7159"/>
    <w:rsid w:val="6E69EF6A"/>
    <w:rsid w:val="6E94398C"/>
    <w:rsid w:val="6F09552B"/>
    <w:rsid w:val="6F09890B"/>
    <w:rsid w:val="6F948216"/>
    <w:rsid w:val="6FDE6CBD"/>
    <w:rsid w:val="6FE38C29"/>
    <w:rsid w:val="6FF4F9D1"/>
    <w:rsid w:val="6FF6BF2A"/>
    <w:rsid w:val="7069AFBA"/>
    <w:rsid w:val="71A82B18"/>
    <w:rsid w:val="7213AFE7"/>
    <w:rsid w:val="72544DA7"/>
    <w:rsid w:val="72617FFF"/>
    <w:rsid w:val="727751D8"/>
    <w:rsid w:val="7298F9C2"/>
    <w:rsid w:val="72FEAB8A"/>
    <w:rsid w:val="735BC215"/>
    <w:rsid w:val="736022CB"/>
    <w:rsid w:val="738309C2"/>
    <w:rsid w:val="73D4E56A"/>
    <w:rsid w:val="7476353D"/>
    <w:rsid w:val="74A9A859"/>
    <w:rsid w:val="74CA6EC5"/>
    <w:rsid w:val="74E5C027"/>
    <w:rsid w:val="7562D4F3"/>
    <w:rsid w:val="7577D908"/>
    <w:rsid w:val="75C9CCF6"/>
    <w:rsid w:val="760C7A6E"/>
    <w:rsid w:val="7635CCD7"/>
    <w:rsid w:val="76B90B46"/>
    <w:rsid w:val="770A5B1D"/>
    <w:rsid w:val="782D0938"/>
    <w:rsid w:val="7A506888"/>
    <w:rsid w:val="7A7FC4F9"/>
    <w:rsid w:val="7AF5FF52"/>
    <w:rsid w:val="7B19BDAF"/>
    <w:rsid w:val="7B654063"/>
    <w:rsid w:val="7B82C976"/>
    <w:rsid w:val="7BF09F24"/>
    <w:rsid w:val="7C570B2C"/>
    <w:rsid w:val="7D0866D2"/>
    <w:rsid w:val="7D16AC51"/>
    <w:rsid w:val="7D935C76"/>
    <w:rsid w:val="7DF2DB8D"/>
    <w:rsid w:val="7E51E6C2"/>
    <w:rsid w:val="7E88E94C"/>
    <w:rsid w:val="7E96C6A9"/>
    <w:rsid w:val="7ECA434E"/>
    <w:rsid w:val="7EF08EDC"/>
    <w:rsid w:val="7F165E89"/>
    <w:rsid w:val="7F17336A"/>
    <w:rsid w:val="7F455FDC"/>
    <w:rsid w:val="7F7A1813"/>
    <w:rsid w:val="7FFA79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0432F"/>
  <w15:chartTrackingRefBased/>
  <w15:docId w15:val="{BC0083DE-819A-4CD9-965D-60C52BCDE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1EC9"/>
    <w:pPr>
      <w:spacing w:after="0" w:line="276" w:lineRule="auto"/>
    </w:pPr>
    <w:rPr>
      <w:rFonts w:ascii="Arial" w:eastAsia="Arial" w:hAnsi="Arial" w:cs="Arial"/>
      <w:lang w:val="en"/>
    </w:rPr>
  </w:style>
  <w:style w:type="paragraph" w:styleId="Heading1">
    <w:name w:val="heading 1"/>
    <w:basedOn w:val="Normal"/>
    <w:next w:val="Normal"/>
    <w:link w:val="Heading1Char"/>
    <w:uiPriority w:val="9"/>
    <w:qFormat/>
    <w:rsid w:val="00F91EC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91EC9"/>
    <w:rPr>
      <w:b/>
      <w:bCs/>
    </w:rPr>
  </w:style>
  <w:style w:type="character" w:customStyle="1" w:styleId="Heading1Char">
    <w:name w:val="Heading 1 Char"/>
    <w:basedOn w:val="DefaultParagraphFont"/>
    <w:link w:val="Heading1"/>
    <w:uiPriority w:val="9"/>
    <w:rsid w:val="00F91EC9"/>
    <w:rPr>
      <w:rFonts w:asciiTheme="majorHAnsi" w:eastAsiaTheme="majorEastAsia" w:hAnsiTheme="majorHAnsi" w:cstheme="majorBidi"/>
      <w:color w:val="2F5496" w:themeColor="accent1" w:themeShade="BF"/>
      <w:sz w:val="32"/>
      <w:szCs w:val="32"/>
      <w:lang w:val="en"/>
    </w:rPr>
  </w:style>
  <w:style w:type="paragraph" w:styleId="TOCHeading">
    <w:name w:val="TOC Heading"/>
    <w:basedOn w:val="Heading1"/>
    <w:next w:val="Normal"/>
    <w:uiPriority w:val="39"/>
    <w:unhideWhenUsed/>
    <w:qFormat/>
    <w:rsid w:val="00F91EC9"/>
    <w:pPr>
      <w:spacing w:line="259" w:lineRule="auto"/>
      <w:outlineLvl w:val="9"/>
    </w:pPr>
    <w:rPr>
      <w:lang w:val="en-US"/>
    </w:rPr>
  </w:style>
  <w:style w:type="paragraph" w:styleId="Header">
    <w:name w:val="header"/>
    <w:basedOn w:val="Normal"/>
    <w:link w:val="HeaderChar"/>
    <w:uiPriority w:val="99"/>
    <w:unhideWhenUsed/>
    <w:rsid w:val="009B693B"/>
    <w:pPr>
      <w:tabs>
        <w:tab w:val="center" w:pos="4680"/>
        <w:tab w:val="right" w:pos="9360"/>
      </w:tabs>
      <w:spacing w:line="240" w:lineRule="auto"/>
    </w:pPr>
  </w:style>
  <w:style w:type="character" w:customStyle="1" w:styleId="HeaderChar">
    <w:name w:val="Header Char"/>
    <w:basedOn w:val="DefaultParagraphFont"/>
    <w:link w:val="Header"/>
    <w:uiPriority w:val="99"/>
    <w:rsid w:val="009B693B"/>
    <w:rPr>
      <w:rFonts w:ascii="Arial" w:eastAsia="Arial" w:hAnsi="Arial" w:cs="Arial"/>
      <w:lang w:val="en"/>
    </w:rPr>
  </w:style>
  <w:style w:type="paragraph" w:styleId="Footer">
    <w:name w:val="footer"/>
    <w:basedOn w:val="Normal"/>
    <w:link w:val="FooterChar"/>
    <w:uiPriority w:val="99"/>
    <w:unhideWhenUsed/>
    <w:rsid w:val="009B693B"/>
    <w:pPr>
      <w:tabs>
        <w:tab w:val="center" w:pos="4680"/>
        <w:tab w:val="right" w:pos="9360"/>
      </w:tabs>
      <w:spacing w:line="240" w:lineRule="auto"/>
    </w:pPr>
  </w:style>
  <w:style w:type="character" w:customStyle="1" w:styleId="FooterChar">
    <w:name w:val="Footer Char"/>
    <w:basedOn w:val="DefaultParagraphFont"/>
    <w:link w:val="Footer"/>
    <w:uiPriority w:val="99"/>
    <w:rsid w:val="009B693B"/>
    <w:rPr>
      <w:rFonts w:ascii="Arial" w:eastAsia="Arial" w:hAnsi="Arial" w:cs="Arial"/>
      <w:lang w:val="en"/>
    </w:rPr>
  </w:style>
  <w:style w:type="paragraph" w:styleId="NormalWeb">
    <w:name w:val="Normal (Web)"/>
    <w:basedOn w:val="Normal"/>
    <w:uiPriority w:val="99"/>
    <w:semiHidden/>
    <w:unhideWhenUsed/>
    <w:rsid w:val="002213E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B74B62"/>
    <w:pPr>
      <w:ind w:left="720"/>
      <w:contextualSpacing/>
    </w:pPr>
  </w:style>
  <w:style w:type="character" w:styleId="Hyperlink">
    <w:name w:val="Hyperlink"/>
    <w:basedOn w:val="DefaultParagraphFont"/>
    <w:uiPriority w:val="99"/>
    <w:unhideWhenUsed/>
    <w:rsid w:val="00230B43"/>
    <w:rPr>
      <w:color w:val="0563C1" w:themeColor="hyperlink"/>
      <w:u w:val="single"/>
    </w:rPr>
  </w:style>
  <w:style w:type="character" w:styleId="UnresolvedMention">
    <w:name w:val="Unresolved Mention"/>
    <w:basedOn w:val="DefaultParagraphFont"/>
    <w:uiPriority w:val="99"/>
    <w:semiHidden/>
    <w:unhideWhenUsed/>
    <w:rsid w:val="00230B43"/>
    <w:rPr>
      <w:color w:val="605E5C"/>
      <w:shd w:val="clear" w:color="auto" w:fill="E1DFDD"/>
    </w:rPr>
  </w:style>
  <w:style w:type="character" w:styleId="FollowedHyperlink">
    <w:name w:val="FollowedHyperlink"/>
    <w:basedOn w:val="DefaultParagraphFont"/>
    <w:uiPriority w:val="99"/>
    <w:semiHidden/>
    <w:unhideWhenUsed/>
    <w:rsid w:val="00230B43"/>
    <w:rPr>
      <w:color w:val="954F72" w:themeColor="followedHyperlink"/>
      <w:u w:val="single"/>
    </w:rPr>
  </w:style>
  <w:style w:type="paragraph" w:styleId="TOC1">
    <w:name w:val="toc 1"/>
    <w:basedOn w:val="Normal"/>
    <w:next w:val="Normal"/>
    <w:autoRedefine/>
    <w:uiPriority w:val="39"/>
    <w:unhideWhenUsed/>
    <w:rsid w:val="002455EA"/>
    <w:pPr>
      <w:tabs>
        <w:tab w:val="right" w:leader="dot" w:pos="9350"/>
      </w:tabs>
      <w:spacing w:after="100"/>
    </w:pPr>
    <w:rPr>
      <w:rFonts w:ascii="Times New Roman" w:eastAsia="Times New Roman" w:hAnsi="Times New Roman" w:cs="Times New Roman"/>
      <w:noProof/>
      <w:shd w:val="clear" w:color="auto" w:fill="FFFFFF"/>
    </w:rPr>
  </w:style>
  <w:style w:type="paragraph" w:customStyle="1" w:styleId="Style1">
    <w:name w:val="Style1"/>
    <w:basedOn w:val="Normal"/>
    <w:link w:val="Style1Char"/>
    <w:qFormat/>
    <w:rsid w:val="0062242F"/>
    <w:rPr>
      <w:rFonts w:ascii="Times New Roman" w:hAnsi="Times New Roman" w:cs="Times New Roman"/>
      <w:b/>
      <w:bCs/>
      <w:sz w:val="28"/>
      <w:szCs w:val="28"/>
    </w:rPr>
  </w:style>
  <w:style w:type="paragraph" w:customStyle="1" w:styleId="Style2">
    <w:name w:val="Style2"/>
    <w:basedOn w:val="Heading1"/>
    <w:link w:val="Style2Char"/>
    <w:qFormat/>
    <w:rsid w:val="0062242F"/>
    <w:rPr>
      <w:rFonts w:ascii="Times New Roman" w:hAnsi="Times New Roman" w:cs="Times New Roman"/>
      <w:b/>
      <w:bCs/>
      <w:color w:val="auto"/>
      <w:sz w:val="28"/>
      <w:szCs w:val="28"/>
    </w:rPr>
  </w:style>
  <w:style w:type="character" w:customStyle="1" w:styleId="Style1Char">
    <w:name w:val="Style1 Char"/>
    <w:basedOn w:val="DefaultParagraphFont"/>
    <w:link w:val="Style1"/>
    <w:rsid w:val="0062242F"/>
    <w:rPr>
      <w:rFonts w:ascii="Times New Roman" w:eastAsia="Arial" w:hAnsi="Times New Roman" w:cs="Times New Roman"/>
      <w:b/>
      <w:bCs/>
      <w:sz w:val="28"/>
      <w:szCs w:val="28"/>
      <w:lang w:val="en"/>
    </w:rPr>
  </w:style>
  <w:style w:type="character" w:customStyle="1" w:styleId="Style2Char">
    <w:name w:val="Style2 Char"/>
    <w:basedOn w:val="Heading1Char"/>
    <w:link w:val="Style2"/>
    <w:rsid w:val="0062242F"/>
    <w:rPr>
      <w:rFonts w:ascii="Times New Roman" w:eastAsiaTheme="majorEastAsia" w:hAnsi="Times New Roman" w:cs="Times New Roman"/>
      <w:b/>
      <w:bCs/>
      <w:color w:val="2F5496" w:themeColor="accent1" w:themeShade="BF"/>
      <w:sz w:val="28"/>
      <w:szCs w:val="28"/>
      <w:lang w:val="en"/>
    </w:rPr>
  </w:style>
  <w:style w:type="paragraph" w:styleId="CommentText">
    <w:name w:val="annotation text"/>
    <w:basedOn w:val="Normal"/>
    <w:link w:val="CommentTextChar"/>
    <w:uiPriority w:val="99"/>
    <w:semiHidden/>
    <w:unhideWhenUsed/>
    <w:rsid w:val="00221117"/>
    <w:pPr>
      <w:spacing w:line="240" w:lineRule="auto"/>
    </w:pPr>
    <w:rPr>
      <w:sz w:val="20"/>
      <w:szCs w:val="20"/>
    </w:rPr>
  </w:style>
  <w:style w:type="character" w:customStyle="1" w:styleId="CommentTextChar">
    <w:name w:val="Comment Text Char"/>
    <w:basedOn w:val="DefaultParagraphFont"/>
    <w:link w:val="CommentText"/>
    <w:uiPriority w:val="99"/>
    <w:semiHidden/>
    <w:rsid w:val="00221117"/>
    <w:rPr>
      <w:rFonts w:ascii="Arial" w:eastAsia="Arial" w:hAnsi="Arial" w:cs="Arial"/>
      <w:sz w:val="20"/>
      <w:szCs w:val="20"/>
      <w:lang w:val="en"/>
    </w:rPr>
  </w:style>
  <w:style w:type="character" w:styleId="CommentReference">
    <w:name w:val="annotation reference"/>
    <w:basedOn w:val="DefaultParagraphFont"/>
    <w:uiPriority w:val="99"/>
    <w:semiHidden/>
    <w:unhideWhenUsed/>
    <w:rsid w:val="00221117"/>
    <w:rPr>
      <w:sz w:val="16"/>
      <w:szCs w:val="16"/>
    </w:rPr>
  </w:style>
  <w:style w:type="table" w:styleId="TableGrid">
    <w:name w:val="Table Grid"/>
    <w:basedOn w:val="TableNormal"/>
    <w:uiPriority w:val="59"/>
    <w:rsid w:val="003A522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D14F63"/>
    <w:pPr>
      <w:spacing w:after="0" w:line="240" w:lineRule="auto"/>
    </w:pPr>
    <w:rPr>
      <w:rFonts w:ascii="Arial" w:eastAsia="Arial" w:hAnsi="Arial" w:cs="Arial"/>
      <w:lang w:val="en"/>
    </w:rPr>
  </w:style>
  <w:style w:type="paragraph" w:styleId="Caption">
    <w:name w:val="caption"/>
    <w:basedOn w:val="Normal"/>
    <w:next w:val="Normal"/>
    <w:uiPriority w:val="35"/>
    <w:unhideWhenUsed/>
    <w:qFormat/>
    <w:rsid w:val="006A77C7"/>
    <w:pPr>
      <w:spacing w:after="200" w:line="240" w:lineRule="auto"/>
    </w:pPr>
    <w:rPr>
      <w:i/>
      <w:iCs/>
      <w:color w:val="44546A" w:themeColor="text2"/>
      <w:sz w:val="18"/>
      <w:szCs w:val="18"/>
    </w:rPr>
  </w:style>
  <w:style w:type="paragraph" w:styleId="NoSpacing">
    <w:name w:val="No Spacing"/>
    <w:uiPriority w:val="1"/>
    <w:qFormat/>
    <w:rsid w:val="00C02BD7"/>
    <w:pPr>
      <w:spacing w:after="0" w:line="240" w:lineRule="auto"/>
    </w:pPr>
    <w:rPr>
      <w:rFonts w:ascii="Arial" w:eastAsia="Arial" w:hAnsi="Arial" w:cs="Arial"/>
      <w:lang w:val="en"/>
    </w:rPr>
  </w:style>
  <w:style w:type="paragraph" w:customStyle="1" w:styleId="msonormal0">
    <w:name w:val="msonormal"/>
    <w:basedOn w:val="Normal"/>
    <w:rsid w:val="0023227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aragraph">
    <w:name w:val="paragraph"/>
    <w:basedOn w:val="Normal"/>
    <w:rsid w:val="009359E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9359E9"/>
  </w:style>
  <w:style w:type="character" w:customStyle="1" w:styleId="eop">
    <w:name w:val="eop"/>
    <w:basedOn w:val="DefaultParagraphFont"/>
    <w:rsid w:val="009359E9"/>
  </w:style>
  <w:style w:type="character" w:styleId="PlaceholderText">
    <w:name w:val="Placeholder Text"/>
    <w:basedOn w:val="DefaultParagraphFont"/>
    <w:uiPriority w:val="99"/>
    <w:semiHidden/>
    <w:rsid w:val="00BD028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428006">
      <w:bodyDiv w:val="1"/>
      <w:marLeft w:val="0"/>
      <w:marRight w:val="0"/>
      <w:marTop w:val="0"/>
      <w:marBottom w:val="0"/>
      <w:divBdr>
        <w:top w:val="none" w:sz="0" w:space="0" w:color="auto"/>
        <w:left w:val="none" w:sz="0" w:space="0" w:color="auto"/>
        <w:bottom w:val="none" w:sz="0" w:space="0" w:color="auto"/>
        <w:right w:val="none" w:sz="0" w:space="0" w:color="auto"/>
      </w:divBdr>
    </w:div>
    <w:div w:id="888802375">
      <w:bodyDiv w:val="1"/>
      <w:marLeft w:val="0"/>
      <w:marRight w:val="0"/>
      <w:marTop w:val="0"/>
      <w:marBottom w:val="0"/>
      <w:divBdr>
        <w:top w:val="none" w:sz="0" w:space="0" w:color="auto"/>
        <w:left w:val="none" w:sz="0" w:space="0" w:color="auto"/>
        <w:bottom w:val="none" w:sz="0" w:space="0" w:color="auto"/>
        <w:right w:val="none" w:sz="0" w:space="0" w:color="auto"/>
      </w:divBdr>
      <w:divsChild>
        <w:div w:id="652223108">
          <w:marLeft w:val="0"/>
          <w:marRight w:val="0"/>
          <w:marTop w:val="0"/>
          <w:marBottom w:val="0"/>
          <w:divBdr>
            <w:top w:val="none" w:sz="0" w:space="0" w:color="auto"/>
            <w:left w:val="none" w:sz="0" w:space="0" w:color="auto"/>
            <w:bottom w:val="none" w:sz="0" w:space="0" w:color="auto"/>
            <w:right w:val="none" w:sz="0" w:space="0" w:color="auto"/>
          </w:divBdr>
          <w:divsChild>
            <w:div w:id="1758206198">
              <w:marLeft w:val="0"/>
              <w:marRight w:val="0"/>
              <w:marTop w:val="0"/>
              <w:marBottom w:val="0"/>
              <w:divBdr>
                <w:top w:val="none" w:sz="0" w:space="0" w:color="auto"/>
                <w:left w:val="none" w:sz="0" w:space="0" w:color="auto"/>
                <w:bottom w:val="none" w:sz="0" w:space="0" w:color="auto"/>
                <w:right w:val="none" w:sz="0" w:space="0" w:color="auto"/>
              </w:divBdr>
              <w:divsChild>
                <w:div w:id="1612130726">
                  <w:marLeft w:val="0"/>
                  <w:marRight w:val="0"/>
                  <w:marTop w:val="0"/>
                  <w:marBottom w:val="0"/>
                  <w:divBdr>
                    <w:top w:val="none" w:sz="0" w:space="0" w:color="auto"/>
                    <w:left w:val="none" w:sz="0" w:space="0" w:color="auto"/>
                    <w:bottom w:val="none" w:sz="0" w:space="0" w:color="auto"/>
                    <w:right w:val="none" w:sz="0" w:space="0" w:color="auto"/>
                  </w:divBdr>
                  <w:divsChild>
                    <w:div w:id="78939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592035">
      <w:bodyDiv w:val="1"/>
      <w:marLeft w:val="0"/>
      <w:marRight w:val="0"/>
      <w:marTop w:val="0"/>
      <w:marBottom w:val="0"/>
      <w:divBdr>
        <w:top w:val="none" w:sz="0" w:space="0" w:color="auto"/>
        <w:left w:val="none" w:sz="0" w:space="0" w:color="auto"/>
        <w:bottom w:val="none" w:sz="0" w:space="0" w:color="auto"/>
        <w:right w:val="none" w:sz="0" w:space="0" w:color="auto"/>
      </w:divBdr>
    </w:div>
    <w:div w:id="1934389885">
      <w:bodyDiv w:val="1"/>
      <w:marLeft w:val="0"/>
      <w:marRight w:val="0"/>
      <w:marTop w:val="0"/>
      <w:marBottom w:val="0"/>
      <w:divBdr>
        <w:top w:val="none" w:sz="0" w:space="0" w:color="auto"/>
        <w:left w:val="none" w:sz="0" w:space="0" w:color="auto"/>
        <w:bottom w:val="none" w:sz="0" w:space="0" w:color="auto"/>
        <w:right w:val="none" w:sz="0" w:space="0" w:color="auto"/>
      </w:divBdr>
      <w:divsChild>
        <w:div w:id="601692556">
          <w:marLeft w:val="1080"/>
          <w:marRight w:val="0"/>
          <w:marTop w:val="100"/>
          <w:marBottom w:val="0"/>
          <w:divBdr>
            <w:top w:val="none" w:sz="0" w:space="0" w:color="auto"/>
            <w:left w:val="none" w:sz="0" w:space="0" w:color="auto"/>
            <w:bottom w:val="none" w:sz="0" w:space="0" w:color="auto"/>
            <w:right w:val="none" w:sz="0" w:space="0" w:color="auto"/>
          </w:divBdr>
        </w:div>
        <w:div w:id="1271084189">
          <w:marLeft w:val="1080"/>
          <w:marRight w:val="0"/>
          <w:marTop w:val="100"/>
          <w:marBottom w:val="0"/>
          <w:divBdr>
            <w:top w:val="none" w:sz="0" w:space="0" w:color="auto"/>
            <w:left w:val="none" w:sz="0" w:space="0" w:color="auto"/>
            <w:bottom w:val="none" w:sz="0" w:space="0" w:color="auto"/>
            <w:right w:val="none" w:sz="0" w:space="0" w:color="auto"/>
          </w:divBdr>
        </w:div>
        <w:div w:id="1673559152">
          <w:marLeft w:val="1080"/>
          <w:marRight w:val="0"/>
          <w:marTop w:val="100"/>
          <w:marBottom w:val="0"/>
          <w:divBdr>
            <w:top w:val="none" w:sz="0" w:space="0" w:color="auto"/>
            <w:left w:val="none" w:sz="0" w:space="0" w:color="auto"/>
            <w:bottom w:val="none" w:sz="0" w:space="0" w:color="auto"/>
            <w:right w:val="none" w:sz="0" w:space="0" w:color="auto"/>
          </w:divBdr>
        </w:div>
        <w:div w:id="1825271919">
          <w:marLeft w:val="1080"/>
          <w:marRight w:val="0"/>
          <w:marTop w:val="100"/>
          <w:marBottom w:val="0"/>
          <w:divBdr>
            <w:top w:val="none" w:sz="0" w:space="0" w:color="auto"/>
            <w:left w:val="none" w:sz="0" w:space="0" w:color="auto"/>
            <w:bottom w:val="none" w:sz="0" w:space="0" w:color="auto"/>
            <w:right w:val="none" w:sz="0" w:space="0" w:color="auto"/>
          </w:divBdr>
        </w:div>
      </w:divsChild>
    </w:div>
    <w:div w:id="1953707374">
      <w:bodyDiv w:val="1"/>
      <w:marLeft w:val="0"/>
      <w:marRight w:val="0"/>
      <w:marTop w:val="0"/>
      <w:marBottom w:val="0"/>
      <w:divBdr>
        <w:top w:val="none" w:sz="0" w:space="0" w:color="auto"/>
        <w:left w:val="none" w:sz="0" w:space="0" w:color="auto"/>
        <w:bottom w:val="none" w:sz="0" w:space="0" w:color="auto"/>
        <w:right w:val="none" w:sz="0" w:space="0" w:color="auto"/>
      </w:divBdr>
      <w:divsChild>
        <w:div w:id="434176318">
          <w:marLeft w:val="0"/>
          <w:marRight w:val="0"/>
          <w:marTop w:val="0"/>
          <w:marBottom w:val="0"/>
          <w:divBdr>
            <w:top w:val="none" w:sz="0" w:space="0" w:color="auto"/>
            <w:left w:val="none" w:sz="0" w:space="0" w:color="auto"/>
            <w:bottom w:val="none" w:sz="0" w:space="0" w:color="auto"/>
            <w:right w:val="none" w:sz="0" w:space="0" w:color="auto"/>
          </w:divBdr>
        </w:div>
        <w:div w:id="610476593">
          <w:marLeft w:val="0"/>
          <w:marRight w:val="0"/>
          <w:marTop w:val="0"/>
          <w:marBottom w:val="0"/>
          <w:divBdr>
            <w:top w:val="none" w:sz="0" w:space="0" w:color="auto"/>
            <w:left w:val="none" w:sz="0" w:space="0" w:color="auto"/>
            <w:bottom w:val="none" w:sz="0" w:space="0" w:color="auto"/>
            <w:right w:val="none" w:sz="0" w:space="0" w:color="auto"/>
          </w:divBdr>
        </w:div>
        <w:div w:id="833759653">
          <w:marLeft w:val="0"/>
          <w:marRight w:val="0"/>
          <w:marTop w:val="0"/>
          <w:marBottom w:val="0"/>
          <w:divBdr>
            <w:top w:val="none" w:sz="0" w:space="0" w:color="auto"/>
            <w:left w:val="none" w:sz="0" w:space="0" w:color="auto"/>
            <w:bottom w:val="none" w:sz="0" w:space="0" w:color="auto"/>
            <w:right w:val="none" w:sz="0" w:space="0" w:color="auto"/>
          </w:divBdr>
        </w:div>
        <w:div w:id="556669652">
          <w:marLeft w:val="0"/>
          <w:marRight w:val="0"/>
          <w:marTop w:val="0"/>
          <w:marBottom w:val="0"/>
          <w:divBdr>
            <w:top w:val="none" w:sz="0" w:space="0" w:color="auto"/>
            <w:left w:val="none" w:sz="0" w:space="0" w:color="auto"/>
            <w:bottom w:val="none" w:sz="0" w:space="0" w:color="auto"/>
            <w:right w:val="none" w:sz="0" w:space="0" w:color="auto"/>
          </w:divBdr>
        </w:div>
        <w:div w:id="1116103627">
          <w:marLeft w:val="0"/>
          <w:marRight w:val="0"/>
          <w:marTop w:val="0"/>
          <w:marBottom w:val="0"/>
          <w:divBdr>
            <w:top w:val="none" w:sz="0" w:space="0" w:color="auto"/>
            <w:left w:val="none" w:sz="0" w:space="0" w:color="auto"/>
            <w:bottom w:val="none" w:sz="0" w:space="0" w:color="auto"/>
            <w:right w:val="none" w:sz="0" w:space="0" w:color="auto"/>
          </w:divBdr>
        </w:div>
        <w:div w:id="1980763402">
          <w:marLeft w:val="0"/>
          <w:marRight w:val="0"/>
          <w:marTop w:val="0"/>
          <w:marBottom w:val="0"/>
          <w:divBdr>
            <w:top w:val="none" w:sz="0" w:space="0" w:color="auto"/>
            <w:left w:val="none" w:sz="0" w:space="0" w:color="auto"/>
            <w:bottom w:val="none" w:sz="0" w:space="0" w:color="auto"/>
            <w:right w:val="none" w:sz="0" w:space="0" w:color="auto"/>
          </w:divBdr>
        </w:div>
        <w:div w:id="1327436561">
          <w:marLeft w:val="0"/>
          <w:marRight w:val="0"/>
          <w:marTop w:val="0"/>
          <w:marBottom w:val="0"/>
          <w:divBdr>
            <w:top w:val="none" w:sz="0" w:space="0" w:color="auto"/>
            <w:left w:val="none" w:sz="0" w:space="0" w:color="auto"/>
            <w:bottom w:val="none" w:sz="0" w:space="0" w:color="auto"/>
            <w:right w:val="none" w:sz="0" w:space="0" w:color="auto"/>
          </w:divBdr>
        </w:div>
        <w:div w:id="11346934">
          <w:marLeft w:val="0"/>
          <w:marRight w:val="0"/>
          <w:marTop w:val="0"/>
          <w:marBottom w:val="0"/>
          <w:divBdr>
            <w:top w:val="none" w:sz="0" w:space="0" w:color="auto"/>
            <w:left w:val="none" w:sz="0" w:space="0" w:color="auto"/>
            <w:bottom w:val="none" w:sz="0" w:space="0" w:color="auto"/>
            <w:right w:val="none" w:sz="0" w:space="0" w:color="auto"/>
          </w:divBdr>
        </w:div>
        <w:div w:id="8457502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adsworth-stephen@aramark.com"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hyperlink" Target="https://wwu2-my.sharepoint.com/:b:/g/personal/delanoh_wwu_edu/Ec-JnA1pS0tMtzKcQjT86lwB14wy6lVq9UBLoOO0EntQWA?e=TbrXL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emf"/><Relationship Id="rId4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olleno@wwu.edu" TargetMode="Externa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hyperlink" Target="https://sustain.wwu.edu/files/2021-03/Sustainability%20Action%20Plan%202017%20-%20FINAL.update02.06.2019.pdf"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package" Target="embeddings/Microsoft_Excel_Worksheet.xlsx"/><Relationship Id="rId36" Type="http://schemas.openxmlformats.org/officeDocument/2006/relationships/hyperlink" Target="https://www.freepik.com/free-vector/people-recycling-concept_7882883.htm" TargetMode="External"/><Relationship Id="rId10" Type="http://schemas.openxmlformats.org/officeDocument/2006/relationships/hyperlink" Target="mailto:zeretzh@wwu.edu" TargetMode="External"/><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s://cpd.wwu.edu/campus-floor-plans"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package" Target="embeddings/Microsoft_Excel_Worksheet1.xlsx"/><Relationship Id="rId35" Type="http://schemas.openxmlformats.org/officeDocument/2006/relationships/hyperlink" Target="https://blogs.ubc.ca/zhuanlim/files/2015/12/GEOG_371_distributiogroup_final.pdf"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mailto:masonl@wwu.edu"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9.jp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5C2BBC-A7BB-4810-A984-E4B88390F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6376</Words>
  <Characters>36349</Characters>
  <Application>Microsoft Office Word</Application>
  <DocSecurity>0</DocSecurity>
  <Lines>302</Lines>
  <Paragraphs>85</Paragraphs>
  <ScaleCrop>false</ScaleCrop>
  <Company/>
  <LinksUpToDate>false</LinksUpToDate>
  <CharactersWithSpaces>42640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Starr</dc:creator>
  <cp:keywords/>
  <dc:description/>
  <cp:lastModifiedBy>Isabelle Starr</cp:lastModifiedBy>
  <cp:revision>3</cp:revision>
  <dcterms:created xsi:type="dcterms:W3CDTF">2022-12-08T10:19:00Z</dcterms:created>
  <dcterms:modified xsi:type="dcterms:W3CDTF">2022-12-08T10:24:00Z</dcterms:modified>
</cp:coreProperties>
</file>